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№1-00</w:t>
      </w:r>
      <w:r>
        <w:rPr>
          <w:rFonts w:ascii="Times New Roman" w:eastAsia="Times New Roman" w:hAnsi="Times New Roman" w:cs="Times New Roman"/>
        </w:rPr>
        <w:t>13</w:t>
      </w:r>
      <w:r>
        <w:rPr>
          <w:rFonts w:ascii="Times New Roman" w:eastAsia="Times New Roman" w:hAnsi="Times New Roman" w:cs="Times New Roman"/>
        </w:rPr>
        <w:t>-1302/2025</w:t>
      </w:r>
    </w:p>
    <w:p>
      <w:pPr>
        <w:keepNext/>
        <w:spacing w:before="0" w:after="0"/>
        <w:jc w:val="center"/>
      </w:pPr>
    </w:p>
    <w:p>
      <w:pPr>
        <w:keepNext/>
        <w:spacing w:before="0" w:after="0"/>
        <w:jc w:val="center"/>
      </w:pPr>
      <w:r>
        <w:rPr>
          <w:rFonts w:ascii="Times New Roman" w:eastAsia="Times New Roman" w:hAnsi="Times New Roman" w:cs="Times New Roman"/>
        </w:rPr>
        <w:t>П Р И Г О В О Р</w:t>
      </w:r>
    </w:p>
    <w:p>
      <w:pPr>
        <w:spacing w:before="0" w:after="0"/>
        <w:jc w:val="center"/>
      </w:pPr>
      <w:r>
        <w:rPr>
          <w:rFonts w:ascii="Times New Roman" w:eastAsia="Times New Roman" w:hAnsi="Times New Roman" w:cs="Times New Roman"/>
        </w:rPr>
        <w:t>ИМЕНЕМ РОССИЙСКОЙ ФЕДЕРАЦИИ</w:t>
      </w:r>
    </w:p>
    <w:p>
      <w:pPr>
        <w:spacing w:before="0" w:after="0"/>
        <w:jc w:val="both"/>
      </w:pPr>
    </w:p>
    <w:p>
      <w:pPr>
        <w:spacing w:before="0" w:after="0"/>
        <w:jc w:val="both"/>
        <w:rPr>
          <w:sz w:val="24"/>
          <w:szCs w:val="24"/>
        </w:rPr>
      </w:pPr>
      <w:r>
        <w:rPr>
          <w:rFonts w:ascii="Times New Roman" w:eastAsia="Times New Roman" w:hAnsi="Times New Roman" w:cs="Times New Roman"/>
        </w:rPr>
        <w:t>пгт</w:t>
      </w:r>
      <w:r>
        <w:rPr>
          <w:rFonts w:ascii="Times New Roman" w:eastAsia="Times New Roman" w:hAnsi="Times New Roman" w:cs="Times New Roman"/>
        </w:rPr>
        <w:t xml:space="preserve">. Белый Яр,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02 июня</w:t>
      </w:r>
      <w:r>
        <w:rPr>
          <w:rFonts w:ascii="Times New Roman" w:eastAsia="Times New Roman" w:hAnsi="Times New Roman" w:cs="Times New Roman"/>
        </w:rPr>
        <w:t xml:space="preserve"> 2025 года</w:t>
      </w:r>
    </w:p>
    <w:p>
      <w:pPr>
        <w:spacing w:before="0" w:after="0"/>
        <w:jc w:val="both"/>
      </w:pPr>
      <w:r>
        <w:rPr>
          <w:rFonts w:ascii="Times New Roman" w:eastAsia="Times New Roman" w:hAnsi="Times New Roman" w:cs="Times New Roman"/>
        </w:rPr>
        <w:t>ул. Совхозная, 3</w:t>
      </w:r>
    </w:p>
    <w:p>
      <w:pPr>
        <w:spacing w:before="0" w:after="0"/>
        <w:jc w:val="both"/>
      </w:pPr>
    </w:p>
    <w:p>
      <w:pPr>
        <w:spacing w:before="0" w:after="0"/>
        <w:ind w:firstLine="720"/>
        <w:jc w:val="both"/>
      </w:pPr>
      <w:r>
        <w:rPr>
          <w:rFonts w:ascii="Times New Roman" w:eastAsia="Times New Roman" w:hAnsi="Times New Roman" w:cs="Times New Roman"/>
        </w:rPr>
        <w:t xml:space="preserve">Мировой судья судебного участка №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Галбарцева И.А., </w:t>
      </w:r>
    </w:p>
    <w:p>
      <w:pPr>
        <w:spacing w:before="0" w:after="0"/>
        <w:jc w:val="both"/>
      </w:pPr>
      <w:r>
        <w:rPr>
          <w:rFonts w:ascii="Times New Roman" w:eastAsia="Times New Roman" w:hAnsi="Times New Roman" w:cs="Times New Roman"/>
        </w:rPr>
        <w:t xml:space="preserve">при секретаре </w:t>
      </w:r>
      <w:r>
        <w:rPr>
          <w:rFonts w:ascii="Times New Roman" w:eastAsia="Times New Roman" w:hAnsi="Times New Roman" w:cs="Times New Roman"/>
        </w:rPr>
        <w:t>Назмутдиновой</w:t>
      </w:r>
      <w:r>
        <w:rPr>
          <w:rFonts w:ascii="Times New Roman" w:eastAsia="Times New Roman" w:hAnsi="Times New Roman" w:cs="Times New Roman"/>
        </w:rPr>
        <w:t xml:space="preserve"> В.С.,</w:t>
      </w:r>
    </w:p>
    <w:p>
      <w:pPr>
        <w:spacing w:before="0" w:after="0"/>
        <w:jc w:val="both"/>
      </w:pPr>
      <w:r>
        <w:rPr>
          <w:rFonts w:ascii="Times New Roman" w:eastAsia="Times New Roman" w:hAnsi="Times New Roman" w:cs="Times New Roman"/>
        </w:rPr>
        <w:t xml:space="preserve">с участием государственного обвинителя – помощника прокурора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Ханты-Мансийского автономного округа – Югры</w:t>
      </w:r>
      <w:r>
        <w:rPr>
          <w:rFonts w:ascii="Times New Roman" w:eastAsia="Times New Roman" w:hAnsi="Times New Roman" w:cs="Times New Roman"/>
        </w:rPr>
        <w:t xml:space="preserve"> </w:t>
      </w:r>
      <w:r>
        <w:rPr>
          <w:rFonts w:ascii="Times New Roman" w:eastAsia="Times New Roman" w:hAnsi="Times New Roman" w:cs="Times New Roman"/>
        </w:rPr>
        <w:t>Терентьевой Е.А.</w:t>
      </w:r>
      <w:r>
        <w:rPr>
          <w:rFonts w:ascii="Times New Roman" w:eastAsia="Times New Roman" w:hAnsi="Times New Roman" w:cs="Times New Roman"/>
        </w:rPr>
        <w:t xml:space="preserve">, </w:t>
      </w:r>
    </w:p>
    <w:p>
      <w:pPr>
        <w:spacing w:before="0" w:after="0"/>
        <w:jc w:val="both"/>
      </w:pPr>
      <w:r>
        <w:rPr>
          <w:rFonts w:ascii="Times New Roman" w:eastAsia="Times New Roman" w:hAnsi="Times New Roman" w:cs="Times New Roman"/>
        </w:rPr>
        <w:t xml:space="preserve">представителя потерпевшего – </w:t>
      </w:r>
      <w:r>
        <w:rPr>
          <w:rStyle w:val="cat-UserDefinedgrp-56rplc-8"/>
          <w:rFonts w:ascii="Times New Roman" w:eastAsia="Times New Roman" w:hAnsi="Times New Roman" w:cs="Times New Roman"/>
        </w:rPr>
        <w:t>...</w:t>
      </w:r>
      <w:r>
        <w:rPr>
          <w:rFonts w:ascii="Times New Roman" w:eastAsia="Times New Roman" w:hAnsi="Times New Roman" w:cs="Times New Roman"/>
        </w:rPr>
        <w:t>Н., действующего по доверенности №1000-Д от 13.01.2025,</w:t>
      </w:r>
    </w:p>
    <w:p>
      <w:pPr>
        <w:spacing w:before="0" w:after="0"/>
        <w:jc w:val="both"/>
      </w:pPr>
      <w:r>
        <w:rPr>
          <w:rFonts w:ascii="Times New Roman" w:eastAsia="Times New Roman" w:hAnsi="Times New Roman" w:cs="Times New Roman"/>
        </w:rPr>
        <w:t>подсудимого</w:t>
      </w:r>
      <w:r>
        <w:rPr>
          <w:rFonts w:ascii="Times New Roman" w:eastAsia="Times New Roman" w:hAnsi="Times New Roman" w:cs="Times New Roman"/>
        </w:rPr>
        <w:t xml:space="preserve"> </w:t>
      </w:r>
      <w:r>
        <w:rPr>
          <w:rFonts w:ascii="Times New Roman" w:eastAsia="Times New Roman" w:hAnsi="Times New Roman" w:cs="Times New Roman"/>
        </w:rPr>
        <w:t>Салаватова</w:t>
      </w:r>
      <w:r>
        <w:rPr>
          <w:rFonts w:ascii="Times New Roman" w:eastAsia="Times New Roman" w:hAnsi="Times New Roman" w:cs="Times New Roman"/>
        </w:rPr>
        <w:t xml:space="preserve"> Р.А.</w:t>
      </w:r>
      <w:r>
        <w:rPr>
          <w:rFonts w:ascii="Times New Roman" w:eastAsia="Times New Roman" w:hAnsi="Times New Roman" w:cs="Times New Roman"/>
        </w:rPr>
        <w:t>,</w:t>
      </w:r>
    </w:p>
    <w:p>
      <w:pPr>
        <w:spacing w:before="0" w:after="0"/>
        <w:jc w:val="both"/>
      </w:pPr>
      <w:r>
        <w:rPr>
          <w:rFonts w:ascii="Times New Roman" w:eastAsia="Times New Roman" w:hAnsi="Times New Roman" w:cs="Times New Roman"/>
        </w:rPr>
        <w:t xml:space="preserve">защитника – адвоката </w:t>
      </w:r>
      <w:r>
        <w:rPr>
          <w:rFonts w:ascii="Times New Roman" w:eastAsia="Times New Roman" w:hAnsi="Times New Roman" w:cs="Times New Roman"/>
        </w:rPr>
        <w:t>Мамедова Т.А.</w:t>
      </w:r>
      <w:r>
        <w:rPr>
          <w:rFonts w:ascii="Times New Roman" w:eastAsia="Times New Roman" w:hAnsi="Times New Roman" w:cs="Times New Roman"/>
        </w:rPr>
        <w:t>, представившего удостоверение №</w:t>
      </w:r>
      <w:r>
        <w:rPr>
          <w:rFonts w:ascii="Times New Roman" w:eastAsia="Times New Roman" w:hAnsi="Times New Roman" w:cs="Times New Roman"/>
        </w:rPr>
        <w:t xml:space="preserve">1341 </w:t>
      </w:r>
      <w:r>
        <w:rPr>
          <w:rFonts w:ascii="Times New Roman" w:eastAsia="Times New Roman" w:hAnsi="Times New Roman" w:cs="Times New Roman"/>
        </w:rPr>
        <w:t xml:space="preserve">от </w:t>
      </w:r>
      <w:r>
        <w:rPr>
          <w:rFonts w:ascii="Times New Roman" w:eastAsia="Times New Roman" w:hAnsi="Times New Roman" w:cs="Times New Roman"/>
        </w:rPr>
        <w:t>22.12.2017</w:t>
      </w:r>
      <w:r>
        <w:rPr>
          <w:rFonts w:ascii="Times New Roman" w:eastAsia="Times New Roman" w:hAnsi="Times New Roman" w:cs="Times New Roman"/>
        </w:rPr>
        <w:t xml:space="preserve">      </w:t>
      </w:r>
      <w:r>
        <w:rPr>
          <w:rFonts w:ascii="Times New Roman" w:eastAsia="Times New Roman" w:hAnsi="Times New Roman" w:cs="Times New Roman"/>
        </w:rPr>
        <w:t>года и ордер №</w:t>
      </w:r>
      <w:r>
        <w:rPr>
          <w:rFonts w:ascii="Times New Roman" w:eastAsia="Times New Roman" w:hAnsi="Times New Roman" w:cs="Times New Roman"/>
        </w:rPr>
        <w:t xml:space="preserve">006 </w:t>
      </w:r>
      <w:r>
        <w:rPr>
          <w:rFonts w:ascii="Times New Roman" w:eastAsia="Times New Roman" w:hAnsi="Times New Roman" w:cs="Times New Roman"/>
        </w:rPr>
        <w:t xml:space="preserve">от </w:t>
      </w:r>
      <w:r>
        <w:rPr>
          <w:rFonts w:ascii="Times New Roman" w:eastAsia="Times New Roman" w:hAnsi="Times New Roman" w:cs="Times New Roman"/>
        </w:rPr>
        <w:t xml:space="preserve">20.01.2025 </w:t>
      </w:r>
      <w:r>
        <w:rPr>
          <w:rFonts w:ascii="Times New Roman" w:eastAsia="Times New Roman" w:hAnsi="Times New Roman" w:cs="Times New Roman"/>
        </w:rPr>
        <w:t>года,</w:t>
      </w:r>
    </w:p>
    <w:p>
      <w:pPr>
        <w:tabs>
          <w:tab w:val="left" w:pos="360"/>
        </w:tabs>
        <w:spacing w:before="0" w:after="0"/>
        <w:jc w:val="both"/>
        <w:rPr>
          <w:sz w:val="24"/>
          <w:szCs w:val="24"/>
        </w:rPr>
      </w:pPr>
      <w:r>
        <w:rPr>
          <w:sz w:val="24"/>
          <w:szCs w:val="24"/>
        </w:rPr>
        <w:tab/>
      </w:r>
      <w:r>
        <w:rPr>
          <w:sz w:val="24"/>
          <w:szCs w:val="24"/>
        </w:rPr>
        <w:tab/>
      </w:r>
      <w:r>
        <w:rPr>
          <w:rFonts w:ascii="Times New Roman" w:eastAsia="Times New Roman" w:hAnsi="Times New Roman" w:cs="Times New Roman"/>
        </w:rPr>
        <w:t xml:space="preserve">рассмотрев в открытом судебном заседании единолично с применением особого порядка вынесения судебного решения материалы уголовного дела в отношении: </w:t>
      </w:r>
    </w:p>
    <w:p>
      <w:pPr>
        <w:tabs>
          <w:tab w:val="left" w:pos="540"/>
        </w:tabs>
        <w:spacing w:before="0" w:after="0"/>
        <w:jc w:val="both"/>
        <w:rPr>
          <w:sz w:val="24"/>
          <w:szCs w:val="24"/>
        </w:rPr>
      </w:pPr>
      <w:r>
        <w:rPr>
          <w:sz w:val="24"/>
          <w:szCs w:val="24"/>
        </w:rPr>
        <w:tab/>
      </w:r>
      <w:r>
        <w:rPr>
          <w:rFonts w:ascii="Times New Roman" w:eastAsia="Times New Roman" w:hAnsi="Times New Roman" w:cs="Times New Roman"/>
        </w:rPr>
        <w:t>Салаватова</w:t>
      </w:r>
      <w:r>
        <w:rPr>
          <w:rFonts w:ascii="Times New Roman" w:eastAsia="Times New Roman" w:hAnsi="Times New Roman" w:cs="Times New Roman"/>
        </w:rPr>
        <w:t xml:space="preserve"> Расула </w:t>
      </w:r>
      <w:r>
        <w:rPr>
          <w:rFonts w:ascii="Times New Roman" w:eastAsia="Times New Roman" w:hAnsi="Times New Roman" w:cs="Times New Roman"/>
        </w:rPr>
        <w:t>Абдулнасировича</w:t>
      </w:r>
      <w:r>
        <w:rPr>
          <w:rFonts w:ascii="Times New Roman" w:eastAsia="Times New Roman" w:hAnsi="Times New Roman" w:cs="Times New Roman"/>
        </w:rPr>
        <w:t xml:space="preserve">, </w:t>
      </w:r>
      <w:r>
        <w:rPr>
          <w:rStyle w:val="cat-ExternalSystemDefinedgrp-48rplc-16"/>
          <w:rFonts w:ascii="Times New Roman" w:eastAsia="Times New Roman" w:hAnsi="Times New Roman" w:cs="Times New Roman"/>
        </w:rPr>
        <w:t>...</w:t>
      </w:r>
      <w:r>
        <w:rPr>
          <w:rStyle w:val="cat-PassportDatagrp-33rplc-17"/>
          <w:rFonts w:ascii="Times New Roman" w:eastAsia="Times New Roman" w:hAnsi="Times New Roman" w:cs="Times New Roman"/>
        </w:rPr>
        <w:t>паспортные данные</w:t>
      </w:r>
      <w:r>
        <w:rPr>
          <w:rFonts w:ascii="Times New Roman" w:eastAsia="Times New Roman" w:hAnsi="Times New Roman" w:cs="Times New Roman"/>
        </w:rPr>
        <w:t xml:space="preserve">, гражданина РФ, зарегистрированного по адресу: </w:t>
      </w:r>
      <w:r>
        <w:rPr>
          <w:rStyle w:val="cat-UserDefinedgrp-51rplc-18"/>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временно </w:t>
      </w:r>
      <w:r>
        <w:rPr>
          <w:rFonts w:ascii="Times New Roman" w:eastAsia="Times New Roman" w:hAnsi="Times New Roman" w:cs="Times New Roman"/>
        </w:rPr>
        <w:t xml:space="preserve">проживающего по адресу: </w:t>
      </w:r>
      <w:r>
        <w:rPr>
          <w:rStyle w:val="cat-UserDefinedgrp-52rplc-20"/>
          <w:rFonts w:ascii="Times New Roman" w:eastAsia="Times New Roman" w:hAnsi="Times New Roman" w:cs="Times New Roman"/>
        </w:rPr>
        <w:t>...</w:t>
      </w:r>
      <w:r>
        <w:rPr>
          <w:rFonts w:ascii="Times New Roman" w:eastAsia="Times New Roman" w:hAnsi="Times New Roman" w:cs="Times New Roman"/>
        </w:rPr>
        <w:t>,</w:t>
      </w:r>
      <w:r>
        <w:rPr>
          <w:rFonts w:ascii="Times New Roman" w:eastAsia="Times New Roman" w:hAnsi="Times New Roman" w:cs="Times New Roman"/>
          <w:b/>
          <w:bCs/>
        </w:rPr>
        <w:t xml:space="preserve"> </w:t>
      </w:r>
      <w:r>
        <w:rPr>
          <w:rFonts w:ascii="Times New Roman" w:eastAsia="Times New Roman" w:hAnsi="Times New Roman" w:cs="Times New Roman"/>
        </w:rPr>
        <w:t xml:space="preserve">имеющего на иждивении </w:t>
      </w:r>
      <w:r>
        <w:rPr>
          <w:rStyle w:val="cat-UserDefinedgrp-53rplc-22"/>
          <w:rFonts w:ascii="Times New Roman" w:eastAsia="Times New Roman" w:hAnsi="Times New Roman" w:cs="Times New Roman"/>
        </w:rPr>
        <w:t>...</w:t>
      </w:r>
      <w:r>
        <w:rPr>
          <w:rFonts w:ascii="Times New Roman" w:eastAsia="Times New Roman" w:hAnsi="Times New Roman" w:cs="Times New Roman"/>
        </w:rPr>
        <w:t xml:space="preserve"> несовершеннолетних детей, военнообязанного, работающего</w:t>
      </w:r>
      <w:r>
        <w:rPr>
          <w:rFonts w:ascii="Times New Roman" w:eastAsia="Times New Roman" w:hAnsi="Times New Roman" w:cs="Times New Roman"/>
        </w:rPr>
        <w:t xml:space="preserve"> </w:t>
      </w:r>
      <w:r>
        <w:rPr>
          <w:rStyle w:val="cat-UserDefinedgrp-54rplc-23"/>
          <w:rFonts w:ascii="Times New Roman" w:eastAsia="Times New Roman" w:hAnsi="Times New Roman" w:cs="Times New Roman"/>
        </w:rPr>
        <w:t>...</w:t>
      </w:r>
      <w:r>
        <w:rPr>
          <w:rFonts w:ascii="Times New Roman" w:eastAsia="Times New Roman" w:hAnsi="Times New Roman" w:cs="Times New Roman"/>
          <w:b/>
          <w:bCs/>
        </w:rPr>
        <w:t xml:space="preserve">, </w:t>
      </w:r>
      <w:r>
        <w:rPr>
          <w:rStyle w:val="cat-PassportDatagrp-34rplc-25"/>
          <w:rFonts w:ascii="Times New Roman" w:eastAsia="Times New Roman" w:hAnsi="Times New Roman" w:cs="Times New Roman"/>
        </w:rPr>
        <w:t>паспортные данные</w:t>
      </w:r>
      <w:r>
        <w:rPr>
          <w:rStyle w:val="cat-ExternalSystemDefinedgrp-49rplc-26"/>
          <w:rFonts w:ascii="Times New Roman" w:eastAsia="Times New Roman" w:hAnsi="Times New Roman" w:cs="Times New Roman"/>
        </w:rPr>
        <w:t>...</w:t>
      </w:r>
      <w:r>
        <w:rPr>
          <w:rStyle w:val="cat-ExternalSystemDefinedgrp-47rplc-27"/>
          <w:rFonts w:ascii="Times New Roman" w:eastAsia="Times New Roman" w:hAnsi="Times New Roman" w:cs="Times New Roman"/>
        </w:rPr>
        <w:t>...</w:t>
      </w:r>
      <w:r>
        <w:rPr>
          <w:rStyle w:val="cat-ExternalSystemDefinedgrp-50rplc-28"/>
          <w:rFonts w:ascii="Times New Roman" w:eastAsia="Times New Roman" w:hAnsi="Times New Roman" w:cs="Times New Roman"/>
        </w:rPr>
        <w:t>...</w:t>
      </w:r>
      <w:r>
        <w:rPr>
          <w:rFonts w:ascii="Times New Roman" w:eastAsia="Times New Roman" w:hAnsi="Times New Roman" w:cs="Times New Roman"/>
        </w:rPr>
        <w:t xml:space="preserve"> УМВД </w:t>
      </w:r>
      <w:r>
        <w:rPr>
          <w:rStyle w:val="cat-UserDefinedgrp-55rplc-29"/>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ранее </w:t>
      </w:r>
      <w:r>
        <w:rPr>
          <w:rFonts w:ascii="Times New Roman" w:eastAsia="Times New Roman" w:hAnsi="Times New Roman" w:cs="Times New Roman"/>
        </w:rPr>
        <w:t xml:space="preserve">не судимого, под стражей по настоящему делу не содержавшегося, с избранной мерой пресечения в виде подписки о невыезде и надлежащем поведении, получившего копию обвинительного </w:t>
      </w:r>
      <w:r>
        <w:rPr>
          <w:rFonts w:ascii="Times New Roman" w:eastAsia="Times New Roman" w:hAnsi="Times New Roman" w:cs="Times New Roman"/>
        </w:rPr>
        <w:t xml:space="preserve">акта </w:t>
      </w:r>
      <w:r>
        <w:rPr>
          <w:rFonts w:ascii="Times New Roman" w:eastAsia="Times New Roman" w:hAnsi="Times New Roman" w:cs="Times New Roman"/>
        </w:rPr>
        <w:t xml:space="preserve">22.11.2024 </w:t>
      </w:r>
      <w:r>
        <w:rPr>
          <w:rFonts w:ascii="Times New Roman" w:eastAsia="Times New Roman" w:hAnsi="Times New Roman" w:cs="Times New Roman"/>
        </w:rPr>
        <w:t>года</w:t>
      </w:r>
      <w:r>
        <w:rPr>
          <w:rFonts w:ascii="Times New Roman" w:eastAsia="Times New Roman" w:hAnsi="Times New Roman" w:cs="Times New Roman"/>
        </w:rPr>
        <w:t xml:space="preserve">, обвиняемого в совершении преступления, предусмотренного </w:t>
      </w:r>
      <w:r>
        <w:rPr>
          <w:rFonts w:ascii="Times New Roman" w:eastAsia="Times New Roman" w:hAnsi="Times New Roman" w:cs="Times New Roman"/>
        </w:rPr>
        <w:t xml:space="preserve">ч. 3 ст. 30, </w:t>
      </w:r>
      <w:r>
        <w:rPr>
          <w:rFonts w:ascii="Times New Roman" w:eastAsia="Times New Roman" w:hAnsi="Times New Roman" w:cs="Times New Roman"/>
        </w:rPr>
        <w:t>ч.1 ст.158 УК РФ,</w:t>
      </w:r>
      <w:r>
        <w:rPr>
          <w:rFonts w:ascii="Times New Roman" w:eastAsia="Times New Roman" w:hAnsi="Times New Roman" w:cs="Times New Roman"/>
        </w:rPr>
        <w:t xml:space="preserve">    </w:t>
      </w:r>
    </w:p>
    <w:p>
      <w:pPr>
        <w:spacing w:before="0" w:after="0"/>
        <w:jc w:val="center"/>
      </w:pPr>
    </w:p>
    <w:p>
      <w:pPr>
        <w:spacing w:before="0" w:after="0"/>
        <w:jc w:val="center"/>
      </w:pPr>
      <w:r>
        <w:rPr>
          <w:rFonts w:ascii="Times New Roman" w:eastAsia="Times New Roman" w:hAnsi="Times New Roman" w:cs="Times New Roman"/>
        </w:rPr>
        <w:t>УСТАНОВИЛ:</w:t>
      </w:r>
    </w:p>
    <w:p>
      <w:pPr>
        <w:spacing w:before="0" w:after="0"/>
        <w:ind w:firstLine="709"/>
        <w:jc w:val="both"/>
      </w:pPr>
      <w:r>
        <w:rPr>
          <w:rFonts w:ascii="Times New Roman" w:eastAsia="Times New Roman" w:hAnsi="Times New Roman" w:cs="Times New Roman"/>
        </w:rPr>
        <w:t>06 сентября 2024 года,</w:t>
      </w:r>
      <w:r>
        <w:rPr>
          <w:rFonts w:ascii="Times New Roman" w:eastAsia="Times New Roman" w:hAnsi="Times New Roman" w:cs="Times New Roman"/>
        </w:rPr>
        <w:t xml:space="preserve">  </w:t>
      </w:r>
      <w:r>
        <w:rPr>
          <w:rFonts w:ascii="Times New Roman" w:eastAsia="Times New Roman" w:hAnsi="Times New Roman" w:cs="Times New Roman"/>
        </w:rPr>
        <w:t>около 19 часов 00 минут,</w:t>
      </w:r>
      <w:r>
        <w:rPr>
          <w:rFonts w:ascii="Times New Roman" w:eastAsia="Times New Roman" w:hAnsi="Times New Roman" w:cs="Times New Roman"/>
        </w:rPr>
        <w:t xml:space="preserve">  </w:t>
      </w:r>
      <w:r>
        <w:rPr>
          <w:rFonts w:ascii="Times New Roman" w:eastAsia="Times New Roman" w:hAnsi="Times New Roman" w:cs="Times New Roman"/>
        </w:rPr>
        <w:t>Салаватов</w:t>
      </w:r>
      <w:r>
        <w:rPr>
          <w:rFonts w:ascii="Times New Roman" w:eastAsia="Times New Roman" w:hAnsi="Times New Roman" w:cs="Times New Roman"/>
        </w:rPr>
        <w:t xml:space="preserve"> Расул </w:t>
      </w:r>
      <w:r>
        <w:rPr>
          <w:rFonts w:ascii="Times New Roman" w:eastAsia="Times New Roman" w:hAnsi="Times New Roman" w:cs="Times New Roman"/>
        </w:rPr>
        <w:t>Абдулнасирович</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находясь в районе куста скважин № 324 ЦДНГ-9</w:t>
      </w:r>
      <w:r>
        <w:rPr>
          <w:rFonts w:ascii="Times New Roman" w:eastAsia="Times New Roman" w:hAnsi="Times New Roman" w:cs="Times New Roman"/>
        </w:rPr>
        <w:t xml:space="preserve">  </w:t>
      </w:r>
      <w:r>
        <w:rPr>
          <w:rFonts w:ascii="Times New Roman" w:eastAsia="Times New Roman" w:hAnsi="Times New Roman" w:cs="Times New Roman"/>
        </w:rPr>
        <w:t xml:space="preserve">Восточно- </w:t>
      </w:r>
      <w:r>
        <w:rPr>
          <w:rFonts w:ascii="Times New Roman" w:eastAsia="Times New Roman" w:hAnsi="Times New Roman" w:cs="Times New Roman"/>
        </w:rPr>
        <w:t>Сургутского</w:t>
      </w:r>
      <w:r>
        <w:rPr>
          <w:rFonts w:ascii="Times New Roman" w:eastAsia="Times New Roman" w:hAnsi="Times New Roman" w:cs="Times New Roman"/>
        </w:rPr>
        <w:t xml:space="preserve"> месторождения</w:t>
      </w:r>
      <w:r>
        <w:rPr>
          <w:rFonts w:ascii="Times New Roman" w:eastAsia="Times New Roman" w:hAnsi="Times New Roman" w:cs="Times New Roman"/>
        </w:rPr>
        <w:t xml:space="preserve">  </w:t>
      </w:r>
      <w:r>
        <w:rPr>
          <w:rFonts w:ascii="Times New Roman" w:eastAsia="Times New Roman" w:hAnsi="Times New Roman" w:cs="Times New Roman"/>
        </w:rPr>
        <w:t>НГДУ «</w:t>
      </w:r>
      <w:r>
        <w:rPr>
          <w:rFonts w:ascii="Times New Roman" w:eastAsia="Times New Roman" w:hAnsi="Times New Roman" w:cs="Times New Roman"/>
        </w:rPr>
        <w:t>Сургутнефть</w:t>
      </w:r>
      <w:r>
        <w:rPr>
          <w:rFonts w:ascii="Times New Roman" w:eastAsia="Times New Roman" w:hAnsi="Times New Roman" w:cs="Times New Roman"/>
        </w:rPr>
        <w:t xml:space="preserve">» ПАО «Сургутнефтегаз», </w:t>
      </w:r>
      <w:r>
        <w:rPr>
          <w:rFonts w:ascii="Times New Roman" w:eastAsia="Times New Roman" w:hAnsi="Times New Roman" w:cs="Times New Roman"/>
        </w:rPr>
        <w:t xml:space="preserve">расположенной в 38 километрах от </w:t>
      </w:r>
      <w:r>
        <w:rPr>
          <w:rFonts w:ascii="Times New Roman" w:eastAsia="Times New Roman" w:hAnsi="Times New Roman" w:cs="Times New Roman"/>
        </w:rPr>
        <w:t>г.п</w:t>
      </w:r>
      <w:r>
        <w:rPr>
          <w:rFonts w:ascii="Times New Roman" w:eastAsia="Times New Roman" w:hAnsi="Times New Roman" w:cs="Times New Roman"/>
        </w:rPr>
        <w:t>. Белый Яр,</w:t>
      </w:r>
      <w:r>
        <w:rPr>
          <w:rFonts w:ascii="Times New Roman" w:eastAsia="Times New Roman" w:hAnsi="Times New Roman" w:cs="Times New Roman"/>
        </w:rPr>
        <w:t xml:space="preserve">  </w:t>
      </w:r>
      <w:r>
        <w:rPr>
          <w:rFonts w:ascii="Times New Roman" w:eastAsia="Times New Roman" w:hAnsi="Times New Roman" w:cs="Times New Roman"/>
        </w:rPr>
        <w:t>Сургутского</w:t>
      </w:r>
      <w:r>
        <w:rPr>
          <w:rFonts w:ascii="Times New Roman" w:eastAsia="Times New Roman" w:hAnsi="Times New Roman" w:cs="Times New Roman"/>
        </w:rPr>
        <w:t xml:space="preserve"> района, Ханты-Мансийского автономного округа – Югры, </w:t>
      </w:r>
      <w:r>
        <w:rPr>
          <w:rFonts w:ascii="Times New Roman" w:eastAsia="Times New Roman" w:hAnsi="Times New Roman" w:cs="Times New Roman"/>
        </w:rPr>
        <w:t xml:space="preserve">с географическими координатами 61.2244 </w:t>
      </w:r>
      <w:r>
        <w:rPr>
          <w:rFonts w:ascii="Times New Roman" w:eastAsia="Times New Roman" w:hAnsi="Times New Roman" w:cs="Times New Roman"/>
        </w:rPr>
        <w:t>с.ш</w:t>
      </w:r>
      <w:r>
        <w:rPr>
          <w:rFonts w:ascii="Times New Roman" w:eastAsia="Times New Roman" w:hAnsi="Times New Roman" w:cs="Times New Roman"/>
        </w:rPr>
        <w:t xml:space="preserve">., 73.4344 </w:t>
      </w:r>
      <w:r>
        <w:rPr>
          <w:rFonts w:ascii="Times New Roman" w:eastAsia="Times New Roman" w:hAnsi="Times New Roman" w:cs="Times New Roman"/>
        </w:rPr>
        <w:t>в.д</w:t>
      </w:r>
      <w:r>
        <w:rPr>
          <w:rFonts w:ascii="Times New Roman" w:eastAsia="Times New Roman" w:hAnsi="Times New Roman" w:cs="Times New Roman"/>
        </w:rPr>
        <w:t>.,</w:t>
      </w:r>
      <w:r>
        <w:rPr>
          <w:rFonts w:ascii="Times New Roman" w:eastAsia="Times New Roman" w:hAnsi="Times New Roman" w:cs="Times New Roman"/>
        </w:rPr>
        <w:t xml:space="preserve"> преследуя свой преступный умысел, направленный на тайное хищение чужого имущества, предвидя наступление своими действиями общественно – опасных последствий в виде причинения имущественного вреда собственнику, </w:t>
      </w:r>
      <w:r>
        <w:rPr>
          <w:rFonts w:ascii="Times New Roman" w:eastAsia="Times New Roman" w:hAnsi="Times New Roman" w:cs="Times New Roman"/>
        </w:rPr>
        <w:t>выкопал часть недействующего трубопровода длиной 162 метра, диаметром 89 мм, принадлежащего НГДУ «</w:t>
      </w:r>
      <w:r>
        <w:rPr>
          <w:rFonts w:ascii="Times New Roman" w:eastAsia="Times New Roman" w:hAnsi="Times New Roman" w:cs="Times New Roman"/>
        </w:rPr>
        <w:t>Сургутнефть</w:t>
      </w:r>
      <w:r>
        <w:rPr>
          <w:rFonts w:ascii="Times New Roman" w:eastAsia="Times New Roman" w:hAnsi="Times New Roman" w:cs="Times New Roman"/>
        </w:rPr>
        <w:t xml:space="preserve">» ПАО «Сургутнефтегаз», после чего в продолжении своего умысла, направленного на хищение имущества, около 19 часов 30 минут 06 сентября 2024 года, используя </w:t>
      </w:r>
      <w:r>
        <w:rPr>
          <w:rFonts w:ascii="Times New Roman" w:eastAsia="Times New Roman" w:hAnsi="Times New Roman" w:cs="Times New Roman"/>
        </w:rPr>
        <w:t>бензоб</w:t>
      </w:r>
      <w:r>
        <w:rPr>
          <w:rFonts w:ascii="Times New Roman" w:eastAsia="Times New Roman" w:hAnsi="Times New Roman" w:cs="Times New Roman"/>
        </w:rPr>
        <w:t>о</w:t>
      </w:r>
      <w:r>
        <w:rPr>
          <w:rFonts w:ascii="Times New Roman" w:eastAsia="Times New Roman" w:hAnsi="Times New Roman" w:cs="Times New Roman"/>
        </w:rPr>
        <w:t>лга</w:t>
      </w:r>
      <w:r>
        <w:rPr>
          <w:rFonts w:ascii="Times New Roman" w:eastAsia="Times New Roman" w:hAnsi="Times New Roman" w:cs="Times New Roman"/>
        </w:rPr>
        <w:t>р</w:t>
      </w:r>
      <w:r>
        <w:rPr>
          <w:rFonts w:ascii="Times New Roman" w:eastAsia="Times New Roman" w:hAnsi="Times New Roman" w:cs="Times New Roman"/>
        </w:rPr>
        <w:t>ку</w:t>
      </w:r>
      <w:r>
        <w:rPr>
          <w:rFonts w:ascii="Times New Roman" w:eastAsia="Times New Roman" w:hAnsi="Times New Roman" w:cs="Times New Roman"/>
        </w:rPr>
        <w:t xml:space="preserve"> фирмы «Штиль»</w:t>
      </w:r>
      <w:r>
        <w:rPr>
          <w:rFonts w:ascii="Times New Roman" w:eastAsia="Times New Roman" w:hAnsi="Times New Roman" w:cs="Times New Roman"/>
        </w:rPr>
        <w:t xml:space="preserve">, </w:t>
      </w:r>
      <w:r>
        <w:rPr>
          <w:rFonts w:ascii="Times New Roman" w:eastAsia="Times New Roman" w:hAnsi="Times New Roman" w:cs="Times New Roman"/>
        </w:rPr>
        <w:t>принадлежащей ему, осуществил демонтаж недействующего трубопровода, принадлежащего НГДУ «</w:t>
      </w:r>
      <w:r>
        <w:rPr>
          <w:rFonts w:ascii="Times New Roman" w:eastAsia="Times New Roman" w:hAnsi="Times New Roman" w:cs="Times New Roman"/>
        </w:rPr>
        <w:t>Сургутнефть</w:t>
      </w:r>
      <w:r>
        <w:rPr>
          <w:rFonts w:ascii="Times New Roman" w:eastAsia="Times New Roman" w:hAnsi="Times New Roman" w:cs="Times New Roman"/>
        </w:rPr>
        <w:t>» ПАО</w:t>
      </w:r>
      <w:r>
        <w:rPr>
          <w:rFonts w:ascii="Times New Roman" w:eastAsia="Times New Roman" w:hAnsi="Times New Roman" w:cs="Times New Roman"/>
        </w:rPr>
        <w:t xml:space="preserve">  </w:t>
      </w:r>
      <w:r>
        <w:rPr>
          <w:rFonts w:ascii="Times New Roman" w:eastAsia="Times New Roman" w:hAnsi="Times New Roman" w:cs="Times New Roman"/>
        </w:rPr>
        <w:t>«Сургутнефтегаз»,</w:t>
      </w:r>
      <w:r>
        <w:rPr>
          <w:rFonts w:ascii="Times New Roman" w:eastAsia="Times New Roman" w:hAnsi="Times New Roman" w:cs="Times New Roman"/>
        </w:rPr>
        <w:t xml:space="preserve">  </w:t>
      </w:r>
      <w:r>
        <w:rPr>
          <w:rFonts w:ascii="Times New Roman" w:eastAsia="Times New Roman" w:hAnsi="Times New Roman" w:cs="Times New Roman"/>
        </w:rPr>
        <w:t>разделив её на несколько фрагментов различной</w:t>
      </w:r>
      <w:r>
        <w:rPr>
          <w:rFonts w:ascii="Times New Roman" w:eastAsia="Times New Roman" w:hAnsi="Times New Roman" w:cs="Times New Roman"/>
        </w:rPr>
        <w:t xml:space="preserve">   </w:t>
      </w:r>
      <w:r>
        <w:rPr>
          <w:rFonts w:ascii="Times New Roman" w:eastAsia="Times New Roman" w:hAnsi="Times New Roman" w:cs="Times New Roman"/>
        </w:rPr>
        <w:t xml:space="preserve">длины. </w:t>
      </w:r>
    </w:p>
    <w:p>
      <w:pPr>
        <w:tabs>
          <w:tab w:val="left" w:pos="959"/>
        </w:tabs>
        <w:spacing w:before="0" w:after="0"/>
        <w:jc w:val="both"/>
        <w:rPr>
          <w:sz w:val="24"/>
          <w:szCs w:val="24"/>
        </w:rPr>
      </w:pPr>
      <w:r>
        <w:rPr>
          <w:sz w:val="24"/>
          <w:szCs w:val="24"/>
        </w:rPr>
        <w:tab/>
      </w:r>
      <w:r>
        <w:rPr>
          <w:rFonts w:ascii="Times New Roman" w:eastAsia="Times New Roman" w:hAnsi="Times New Roman" w:cs="Times New Roman"/>
        </w:rPr>
        <w:t xml:space="preserve">Однако довести свой преступный умысел </w:t>
      </w:r>
      <w:r>
        <w:rPr>
          <w:rFonts w:ascii="Times New Roman" w:eastAsia="Times New Roman" w:hAnsi="Times New Roman" w:cs="Times New Roman"/>
        </w:rPr>
        <w:t>Салаватов</w:t>
      </w:r>
      <w:r>
        <w:rPr>
          <w:rFonts w:ascii="Times New Roman" w:eastAsia="Times New Roman" w:hAnsi="Times New Roman" w:cs="Times New Roman"/>
        </w:rPr>
        <w:t xml:space="preserve"> Расул </w:t>
      </w:r>
      <w:r>
        <w:rPr>
          <w:rFonts w:ascii="Times New Roman" w:eastAsia="Times New Roman" w:hAnsi="Times New Roman" w:cs="Times New Roman"/>
        </w:rPr>
        <w:t>Абдулнасирович</w:t>
      </w:r>
      <w:r>
        <w:rPr>
          <w:rFonts w:ascii="Times New Roman" w:eastAsia="Times New Roman" w:hAnsi="Times New Roman" w:cs="Times New Roman"/>
        </w:rPr>
        <w:t>, до конца не смог по независящим от него обстоятельствам, так как 06.09.2024 года, около 21 часов 00 минут, его действия были пресечены специалистами службы экономической безопасности НГДУ «</w:t>
      </w:r>
      <w:r>
        <w:rPr>
          <w:rFonts w:ascii="Times New Roman" w:eastAsia="Times New Roman" w:hAnsi="Times New Roman" w:cs="Times New Roman"/>
        </w:rPr>
        <w:t>Сургутнефть</w:t>
      </w:r>
      <w:r>
        <w:rPr>
          <w:rFonts w:ascii="Times New Roman" w:eastAsia="Times New Roman" w:hAnsi="Times New Roman" w:cs="Times New Roman"/>
        </w:rPr>
        <w:t xml:space="preserve">» ПАО «Сургутнефтегаз». В результате противоправных действий </w:t>
      </w:r>
      <w:r>
        <w:rPr>
          <w:rFonts w:ascii="Times New Roman" w:eastAsia="Times New Roman" w:hAnsi="Times New Roman" w:cs="Times New Roman"/>
        </w:rPr>
        <w:t>Салаватова</w:t>
      </w:r>
      <w:r>
        <w:rPr>
          <w:rFonts w:ascii="Times New Roman" w:eastAsia="Times New Roman" w:hAnsi="Times New Roman" w:cs="Times New Roman"/>
        </w:rPr>
        <w:t xml:space="preserve"> Расула </w:t>
      </w:r>
      <w:r>
        <w:rPr>
          <w:rFonts w:ascii="Times New Roman" w:eastAsia="Times New Roman" w:hAnsi="Times New Roman" w:cs="Times New Roman"/>
        </w:rPr>
        <w:t>Абдулнасировича</w:t>
      </w:r>
      <w:r>
        <w:rPr>
          <w:rFonts w:ascii="Times New Roman" w:eastAsia="Times New Roman" w:hAnsi="Times New Roman" w:cs="Times New Roman"/>
        </w:rPr>
        <w:t>, мог бы быть причинён НГДУ «</w:t>
      </w:r>
      <w:r>
        <w:rPr>
          <w:rFonts w:ascii="Times New Roman" w:eastAsia="Times New Roman" w:hAnsi="Times New Roman" w:cs="Times New Roman"/>
        </w:rPr>
        <w:t>Сургутнефть</w:t>
      </w:r>
      <w:r>
        <w:rPr>
          <w:rFonts w:ascii="Times New Roman" w:eastAsia="Times New Roman" w:hAnsi="Times New Roman" w:cs="Times New Roman"/>
        </w:rPr>
        <w:t xml:space="preserve">» ПАО «Сургутнефтегаз» материальный ущерб на общую сумму 39 406 рублей 18 копеек. </w:t>
      </w:r>
    </w:p>
    <w:p>
      <w:pPr>
        <w:spacing w:before="0" w:after="0"/>
        <w:ind w:firstLine="567"/>
        <w:jc w:val="both"/>
      </w:pPr>
      <w:r>
        <w:rPr>
          <w:rFonts w:ascii="Times New Roman" w:eastAsia="Times New Roman" w:hAnsi="Times New Roman" w:cs="Times New Roman"/>
        </w:rPr>
        <w:t xml:space="preserve">Таким образом, своими умышленными действиями </w:t>
      </w:r>
      <w:r>
        <w:rPr>
          <w:rFonts w:ascii="Times New Roman" w:eastAsia="Times New Roman" w:hAnsi="Times New Roman" w:cs="Times New Roman"/>
        </w:rPr>
        <w:t>Салаватов</w:t>
      </w:r>
      <w:r>
        <w:rPr>
          <w:rFonts w:ascii="Times New Roman" w:eastAsia="Times New Roman" w:hAnsi="Times New Roman" w:cs="Times New Roman"/>
        </w:rPr>
        <w:t xml:space="preserve"> Расул </w:t>
      </w:r>
      <w:r>
        <w:rPr>
          <w:rFonts w:ascii="Times New Roman" w:eastAsia="Times New Roman" w:hAnsi="Times New Roman" w:cs="Times New Roman"/>
        </w:rPr>
        <w:t>Абдулнасирович</w:t>
      </w:r>
      <w:r>
        <w:rPr>
          <w:rFonts w:ascii="Times New Roman" w:eastAsia="Times New Roman" w:hAnsi="Times New Roman" w:cs="Times New Roman"/>
        </w:rPr>
        <w:t xml:space="preserve">, совершил преступление, предусмотренное ч. 3 ст. 30, ч. 1 ст. 158 УК РФ – покушение на кражу, то есть умышленные действия лица, непосредственно направленные на совершение тайного </w:t>
      </w:r>
      <w:r>
        <w:rPr>
          <w:rFonts w:ascii="Times New Roman" w:eastAsia="Times New Roman" w:hAnsi="Times New Roman" w:cs="Times New Roman"/>
        </w:rPr>
        <w:t>хищения чужого имущества, если при этом преступление не было доведено до конца по независящим от этого лица обстоятельствам.</w:t>
      </w:r>
    </w:p>
    <w:p>
      <w:pPr>
        <w:tabs>
          <w:tab w:val="left" w:pos="360"/>
        </w:tabs>
        <w:spacing w:before="0" w:after="0"/>
        <w:jc w:val="both"/>
        <w:rPr>
          <w:sz w:val="24"/>
          <w:szCs w:val="24"/>
        </w:rPr>
      </w:pPr>
      <w:r>
        <w:rPr>
          <w:sz w:val="24"/>
          <w:szCs w:val="24"/>
        </w:rPr>
        <w:tab/>
      </w:r>
      <w:r>
        <w:rPr>
          <w:sz w:val="24"/>
          <w:szCs w:val="24"/>
        </w:rPr>
        <w:tab/>
      </w:r>
      <w:r>
        <w:rPr>
          <w:rFonts w:ascii="Times New Roman" w:eastAsia="Times New Roman" w:hAnsi="Times New Roman" w:cs="Times New Roman"/>
        </w:rPr>
        <w:t xml:space="preserve">Подсудимый </w:t>
      </w:r>
      <w:r>
        <w:rPr>
          <w:rFonts w:ascii="Times New Roman" w:eastAsia="Times New Roman" w:hAnsi="Times New Roman" w:cs="Times New Roman"/>
        </w:rPr>
        <w:t>Салаватов</w:t>
      </w:r>
      <w:r>
        <w:rPr>
          <w:rFonts w:ascii="Times New Roman" w:eastAsia="Times New Roman" w:hAnsi="Times New Roman" w:cs="Times New Roman"/>
        </w:rPr>
        <w:t xml:space="preserve"> Р.А.</w:t>
      </w:r>
      <w:r>
        <w:rPr>
          <w:rFonts w:ascii="Times New Roman" w:eastAsia="Times New Roman" w:hAnsi="Times New Roman" w:cs="Times New Roman"/>
        </w:rPr>
        <w:t xml:space="preserve"> пояснил суду, что обвинение ему понятно, он согласен с обвинением</w:t>
      </w:r>
      <w:r>
        <w:rPr>
          <w:rFonts w:ascii="Times New Roman" w:eastAsia="Times New Roman" w:hAnsi="Times New Roman" w:cs="Times New Roman"/>
          <w:b/>
          <w:bCs/>
        </w:rPr>
        <w:t xml:space="preserve">. </w:t>
      </w:r>
    </w:p>
    <w:p>
      <w:pPr>
        <w:widowControl w:val="0"/>
        <w:spacing w:before="0" w:after="0"/>
        <w:ind w:firstLine="567"/>
        <w:jc w:val="both"/>
      </w:pPr>
      <w:r>
        <w:rPr>
          <w:rFonts w:ascii="Times New Roman" w:eastAsia="Times New Roman" w:hAnsi="Times New Roman" w:cs="Times New Roman"/>
        </w:rPr>
        <w:t xml:space="preserve">Кроме того, </w:t>
      </w:r>
      <w:r>
        <w:rPr>
          <w:rFonts w:ascii="Times New Roman" w:eastAsia="Times New Roman" w:hAnsi="Times New Roman" w:cs="Times New Roman"/>
        </w:rPr>
        <w:t>Салаватов</w:t>
      </w:r>
      <w:r>
        <w:rPr>
          <w:rFonts w:ascii="Times New Roman" w:eastAsia="Times New Roman" w:hAnsi="Times New Roman" w:cs="Times New Roman"/>
        </w:rPr>
        <w:t xml:space="preserve"> Р.А.</w:t>
      </w:r>
      <w:r>
        <w:rPr>
          <w:rFonts w:ascii="Times New Roman" w:eastAsia="Times New Roman" w:hAnsi="Times New Roman" w:cs="Times New Roman"/>
          <w:b/>
          <w:bCs/>
        </w:rPr>
        <w:t xml:space="preserve"> </w:t>
      </w:r>
      <w:r>
        <w:rPr>
          <w:rFonts w:ascii="Times New Roman" w:eastAsia="Times New Roman" w:hAnsi="Times New Roman" w:cs="Times New Roman"/>
        </w:rPr>
        <w:t xml:space="preserve">пояснил, что поддерживает свое ходатайство о постановлении приговора без проведения судебного разбирательства. Ходатайство им было заявлено добровольно и после консультации с защитником, он осознает характер и последствия постановления приговора без проведения судебного разбирательства, в содеянном раскаивается. </w:t>
      </w:r>
    </w:p>
    <w:p>
      <w:pPr>
        <w:widowControl w:val="0"/>
        <w:spacing w:before="0" w:after="0"/>
        <w:ind w:firstLine="567"/>
        <w:jc w:val="both"/>
      </w:pPr>
      <w:r>
        <w:rPr>
          <w:rFonts w:ascii="Times New Roman" w:eastAsia="Times New Roman" w:hAnsi="Times New Roman" w:cs="Times New Roman"/>
        </w:rPr>
        <w:t xml:space="preserve">Защитник адвокат </w:t>
      </w:r>
      <w:r>
        <w:rPr>
          <w:rFonts w:ascii="Times New Roman" w:eastAsia="Times New Roman" w:hAnsi="Times New Roman" w:cs="Times New Roman"/>
        </w:rPr>
        <w:t>Мамедов Т.А.</w:t>
      </w:r>
      <w:r>
        <w:rPr>
          <w:rFonts w:ascii="Times New Roman" w:eastAsia="Times New Roman" w:hAnsi="Times New Roman" w:cs="Times New Roman"/>
        </w:rPr>
        <w:t xml:space="preserve"> ходатайство подсудимого поддержал, не возражал постановить</w:t>
      </w:r>
      <w:r>
        <w:rPr>
          <w:rFonts w:ascii="Times New Roman" w:eastAsia="Times New Roman" w:hAnsi="Times New Roman" w:cs="Times New Roman"/>
        </w:rPr>
        <w:t xml:space="preserve"> приговор без проведения судебного разбирательства.</w:t>
      </w:r>
    </w:p>
    <w:p>
      <w:pPr>
        <w:spacing w:before="0" w:after="0"/>
        <w:ind w:right="75" w:firstLine="709"/>
        <w:jc w:val="both"/>
      </w:pPr>
      <w:r>
        <w:rPr>
          <w:rFonts w:ascii="Times New Roman" w:eastAsia="Times New Roman" w:hAnsi="Times New Roman" w:cs="Times New Roman"/>
        </w:rPr>
        <w:t>Государственный обвинитель не возражает против рассмотрения дела в особом порядке.</w:t>
      </w:r>
    </w:p>
    <w:p>
      <w:pPr>
        <w:spacing w:before="0" w:after="0"/>
        <w:ind w:right="75" w:firstLine="709"/>
        <w:jc w:val="both"/>
      </w:pPr>
      <w:r>
        <w:rPr>
          <w:rFonts w:ascii="Times New Roman" w:eastAsia="Times New Roman" w:hAnsi="Times New Roman" w:cs="Times New Roman"/>
        </w:rPr>
        <w:t xml:space="preserve">Представитель потерпевшего </w:t>
      </w:r>
      <w:r>
        <w:rPr>
          <w:rFonts w:ascii="Times New Roman" w:eastAsia="Times New Roman" w:hAnsi="Times New Roman" w:cs="Times New Roman"/>
        </w:rPr>
        <w:t>НГДУ «</w:t>
      </w:r>
      <w:r>
        <w:rPr>
          <w:rFonts w:ascii="Times New Roman" w:eastAsia="Times New Roman" w:hAnsi="Times New Roman" w:cs="Times New Roman"/>
        </w:rPr>
        <w:t>Сургутнефть</w:t>
      </w:r>
      <w:r>
        <w:rPr>
          <w:rFonts w:ascii="Times New Roman" w:eastAsia="Times New Roman" w:hAnsi="Times New Roman" w:cs="Times New Roman"/>
        </w:rPr>
        <w:t>» ПАО «Сургутнефтегаз»</w:t>
      </w:r>
      <w:r>
        <w:rPr>
          <w:rFonts w:ascii="Times New Roman" w:eastAsia="Times New Roman" w:hAnsi="Times New Roman" w:cs="Times New Roman"/>
        </w:rPr>
        <w:t xml:space="preserve"> - </w:t>
      </w:r>
      <w:r>
        <w:rPr>
          <w:rStyle w:val="cat-UserDefinedgrp-57rplc-55"/>
          <w:rFonts w:ascii="Times New Roman" w:eastAsia="Times New Roman" w:hAnsi="Times New Roman" w:cs="Times New Roman"/>
        </w:rPr>
        <w:t>...</w:t>
      </w:r>
      <w:r>
        <w:rPr>
          <w:rFonts w:ascii="Times New Roman" w:eastAsia="Times New Roman" w:hAnsi="Times New Roman" w:cs="Times New Roman"/>
        </w:rPr>
        <w:t>.Н.</w:t>
      </w:r>
      <w:r>
        <w:rPr>
          <w:rFonts w:ascii="Times New Roman" w:eastAsia="Times New Roman" w:hAnsi="Times New Roman" w:cs="Times New Roman"/>
        </w:rPr>
        <w:t xml:space="preserve"> </w:t>
      </w:r>
      <w:r>
        <w:rPr>
          <w:rFonts w:ascii="Times New Roman" w:eastAsia="Times New Roman" w:hAnsi="Times New Roman" w:cs="Times New Roman"/>
        </w:rPr>
        <w:t>выразил согласие с рассмотрением уголовного дела в особом порядке судебного разбирательства.</w:t>
      </w:r>
    </w:p>
    <w:p>
      <w:pPr>
        <w:spacing w:before="0" w:after="0"/>
        <w:ind w:right="75" w:firstLine="709"/>
        <w:jc w:val="both"/>
      </w:pPr>
      <w:r>
        <w:rPr>
          <w:rFonts w:ascii="Times New Roman" w:eastAsia="Times New Roman" w:hAnsi="Times New Roman" w:cs="Times New Roman"/>
        </w:rPr>
        <w:t>С учётом того, что по настоящему уголовному делу имеются основания особого порядка принятия судебного решения и соблюдены условия, предусмотренные законом для постановления приговора без проведения судебного разбирательства, суд считает возможным вынести в отношении подсудимого обвинительный приговор без проведения в общем порядке исследования и оценки доказательств, собранных по уголовному делу.</w:t>
      </w:r>
    </w:p>
    <w:p>
      <w:pPr>
        <w:spacing w:before="0" w:after="0"/>
        <w:ind w:right="75" w:firstLine="709"/>
        <w:jc w:val="both"/>
      </w:pPr>
      <w:r>
        <w:rPr>
          <w:rFonts w:ascii="Times New Roman" w:eastAsia="Times New Roman" w:hAnsi="Times New Roman" w:cs="Times New Roman"/>
        </w:rPr>
        <w:t>Суд приходит к выводу, что обвинение, с которым согласился подсудимый обоснованно и подтверждено предоставленными доказательствами.</w:t>
      </w:r>
    </w:p>
    <w:p>
      <w:pPr>
        <w:spacing w:before="0" w:after="0"/>
        <w:ind w:firstLine="709"/>
        <w:jc w:val="both"/>
      </w:pPr>
      <w:r>
        <w:rPr>
          <w:rFonts w:ascii="Times New Roman" w:eastAsia="Times New Roman" w:hAnsi="Times New Roman" w:cs="Times New Roman"/>
        </w:rPr>
        <w:t xml:space="preserve">Суд квалифицирует действия </w:t>
      </w:r>
      <w:r>
        <w:rPr>
          <w:rFonts w:ascii="Times New Roman" w:eastAsia="Times New Roman" w:hAnsi="Times New Roman" w:cs="Times New Roman"/>
        </w:rPr>
        <w:t>Салаватова</w:t>
      </w:r>
      <w:r>
        <w:rPr>
          <w:rFonts w:ascii="Times New Roman" w:eastAsia="Times New Roman" w:hAnsi="Times New Roman" w:cs="Times New Roman"/>
        </w:rPr>
        <w:t xml:space="preserve"> Р.А. </w:t>
      </w:r>
      <w:r>
        <w:rPr>
          <w:rFonts w:ascii="Times New Roman" w:eastAsia="Times New Roman" w:hAnsi="Times New Roman" w:cs="Times New Roman"/>
        </w:rPr>
        <w:t>по</w:t>
      </w:r>
      <w:r>
        <w:rPr>
          <w:rFonts w:ascii="Times New Roman" w:eastAsia="Times New Roman" w:hAnsi="Times New Roman" w:cs="Times New Roman"/>
          <w:b/>
          <w:bCs/>
        </w:rPr>
        <w:t xml:space="preserve"> </w:t>
      </w:r>
      <w:r>
        <w:rPr>
          <w:rFonts w:ascii="Times New Roman" w:eastAsia="Times New Roman" w:hAnsi="Times New Roman" w:cs="Times New Roman"/>
        </w:rPr>
        <w:t xml:space="preserve">ч. 3 ст. 30, </w:t>
      </w:r>
      <w:r>
        <w:rPr>
          <w:rFonts w:ascii="Times New Roman" w:eastAsia="Times New Roman" w:hAnsi="Times New Roman" w:cs="Times New Roman"/>
        </w:rPr>
        <w:t>ч.1 ст.158 УК РФ</w:t>
      </w:r>
      <w:r>
        <w:rPr>
          <w:rFonts w:ascii="Times New Roman" w:eastAsia="Times New Roman" w:hAnsi="Times New Roman" w:cs="Times New Roman"/>
          <w:b/>
          <w:bCs/>
        </w:rPr>
        <w:t xml:space="preserve"> - </w:t>
      </w:r>
      <w:r>
        <w:rPr>
          <w:rFonts w:ascii="Times New Roman" w:eastAsia="Times New Roman" w:hAnsi="Times New Roman" w:cs="Times New Roman"/>
          <w:b/>
          <w:bCs/>
        </w:rPr>
        <w:t xml:space="preserve"> </w:t>
      </w:r>
      <w:r>
        <w:rPr>
          <w:rFonts w:ascii="Times New Roman" w:eastAsia="Times New Roman" w:hAnsi="Times New Roman" w:cs="Times New Roman"/>
        </w:rPr>
        <w:t>покушение на кражу, то есть умышленные действия лица, непосредственно направленные на совершение тайного хищения чужого имущества, если при этом преступление не было доведено до конца по независящим от этого лица обстоятельств</w:t>
      </w:r>
      <w:r>
        <w:rPr>
          <w:rFonts w:ascii="Times New Roman" w:eastAsia="Times New Roman" w:hAnsi="Times New Roman" w:cs="Times New Roman"/>
          <w:b/>
          <w:bCs/>
        </w:rPr>
        <w:t>.</w:t>
      </w:r>
    </w:p>
    <w:p>
      <w:pPr>
        <w:spacing w:before="0" w:after="0"/>
        <w:ind w:right="75" w:firstLine="709"/>
        <w:jc w:val="both"/>
      </w:pPr>
      <w:r>
        <w:rPr>
          <w:rFonts w:ascii="Times New Roman" w:eastAsia="Times New Roman" w:hAnsi="Times New Roman" w:cs="Times New Roman"/>
        </w:rPr>
        <w:t>Решая вопрос о назначении наказания, суд учитывает положения ч.3 ст.60 УК РФ, и приходит к следующему.</w:t>
      </w:r>
    </w:p>
    <w:p>
      <w:pPr>
        <w:spacing w:before="0" w:after="0"/>
        <w:ind w:right="75" w:firstLine="709"/>
        <w:jc w:val="both"/>
      </w:pPr>
      <w:r>
        <w:rPr>
          <w:rFonts w:ascii="Times New Roman" w:eastAsia="Times New Roman" w:hAnsi="Times New Roman" w:cs="Times New Roman"/>
        </w:rPr>
        <w:t xml:space="preserve">Подсудимый </w:t>
      </w:r>
      <w:r>
        <w:rPr>
          <w:rFonts w:ascii="Times New Roman" w:eastAsia="Times New Roman" w:hAnsi="Times New Roman" w:cs="Times New Roman"/>
        </w:rPr>
        <w:t>Салаватов</w:t>
      </w:r>
      <w:r>
        <w:rPr>
          <w:rFonts w:ascii="Times New Roman" w:eastAsia="Times New Roman" w:hAnsi="Times New Roman" w:cs="Times New Roman"/>
        </w:rPr>
        <w:t xml:space="preserve"> Р.А.</w:t>
      </w:r>
      <w:r>
        <w:rPr>
          <w:rFonts w:ascii="Times New Roman" w:eastAsia="Times New Roman" w:hAnsi="Times New Roman" w:cs="Times New Roman"/>
        </w:rPr>
        <w:t xml:space="preserve"> совершил преступления, которые в соответствии со ст.15 УК РФ относ</w:t>
      </w:r>
      <w:r>
        <w:rPr>
          <w:rFonts w:ascii="Times New Roman" w:eastAsia="Times New Roman" w:hAnsi="Times New Roman" w:cs="Times New Roman"/>
        </w:rPr>
        <w:t>и</w:t>
      </w:r>
      <w:r>
        <w:rPr>
          <w:rFonts w:ascii="Times New Roman" w:eastAsia="Times New Roman" w:hAnsi="Times New Roman" w:cs="Times New Roman"/>
        </w:rPr>
        <w:t xml:space="preserve">тся к категории небольшой тяжести. </w:t>
      </w:r>
    </w:p>
    <w:p>
      <w:pPr>
        <w:widowControl w:val="0"/>
        <w:spacing w:before="0" w:after="0"/>
        <w:ind w:firstLine="567"/>
        <w:jc w:val="both"/>
      </w:pPr>
      <w:r>
        <w:rPr>
          <w:rFonts w:ascii="Times New Roman" w:eastAsia="Times New Roman" w:hAnsi="Times New Roman" w:cs="Times New Roman"/>
        </w:rPr>
        <w:t xml:space="preserve">При назначении уголовного наказания </w:t>
      </w:r>
      <w:r>
        <w:rPr>
          <w:rFonts w:ascii="Times New Roman" w:eastAsia="Times New Roman" w:hAnsi="Times New Roman" w:cs="Times New Roman"/>
        </w:rPr>
        <w:t>Салаватову</w:t>
      </w:r>
      <w:r>
        <w:rPr>
          <w:rFonts w:ascii="Times New Roman" w:eastAsia="Times New Roman" w:hAnsi="Times New Roman" w:cs="Times New Roman"/>
        </w:rPr>
        <w:t xml:space="preserve"> Р.А.</w:t>
      </w:r>
      <w:r>
        <w:rPr>
          <w:rFonts w:ascii="Times New Roman" w:eastAsia="Times New Roman" w:hAnsi="Times New Roman" w:cs="Times New Roman"/>
        </w:rPr>
        <w:t xml:space="preserve"> </w:t>
      </w:r>
      <w:r>
        <w:rPr>
          <w:rFonts w:ascii="Times New Roman" w:eastAsia="Times New Roman" w:hAnsi="Times New Roman" w:cs="Times New Roman"/>
        </w:rPr>
        <w:t xml:space="preserve">суд учитывает характер и степень общественной опасности совершенного преступления, данные о личности подсудимого, его отношение к совершенному преступлению - </w:t>
      </w:r>
      <w:r>
        <w:rPr>
          <w:rFonts w:ascii="Times New Roman" w:eastAsia="Times New Roman" w:hAnsi="Times New Roman" w:cs="Times New Roman"/>
        </w:rPr>
        <w:t>свою вину в инкриминируемом им деянии пр</w:t>
      </w:r>
      <w:r>
        <w:rPr>
          <w:rFonts w:ascii="Times New Roman" w:eastAsia="Times New Roman" w:hAnsi="Times New Roman" w:cs="Times New Roman"/>
        </w:rPr>
        <w:t>изнал, раскаивается в содеянном</w:t>
      </w:r>
      <w:r>
        <w:rPr>
          <w:rFonts w:ascii="Times New Roman" w:eastAsia="Times New Roman" w:hAnsi="Times New Roman" w:cs="Times New Roman"/>
          <w:b/>
          <w:bCs/>
        </w:rPr>
        <w:t>.</w:t>
      </w:r>
      <w:r>
        <w:rPr>
          <w:rFonts w:ascii="Times New Roman" w:eastAsia="Times New Roman" w:hAnsi="Times New Roman" w:cs="Times New Roman"/>
        </w:rPr>
        <w:t xml:space="preserve"> </w:t>
      </w:r>
      <w:r>
        <w:rPr>
          <w:rFonts w:ascii="Times New Roman" w:eastAsia="Times New Roman" w:hAnsi="Times New Roman" w:cs="Times New Roman"/>
        </w:rPr>
        <w:t>Салаватов</w:t>
      </w:r>
      <w:r>
        <w:rPr>
          <w:rFonts w:ascii="Times New Roman" w:eastAsia="Times New Roman" w:hAnsi="Times New Roman" w:cs="Times New Roman"/>
        </w:rPr>
        <w:t xml:space="preserve"> Р.А.</w:t>
      </w:r>
      <w:r>
        <w:rPr>
          <w:rFonts w:ascii="Times New Roman" w:eastAsia="Times New Roman" w:hAnsi="Times New Roman" w:cs="Times New Roman"/>
        </w:rPr>
        <w:t xml:space="preserve"> </w:t>
      </w:r>
      <w:r>
        <w:rPr>
          <w:rFonts w:ascii="Times New Roman" w:eastAsia="Times New Roman" w:hAnsi="Times New Roman" w:cs="Times New Roman"/>
        </w:rPr>
        <w:t xml:space="preserve">впервые привлекается к уголовной ответственности, социально адаптирован, </w:t>
      </w:r>
      <w:r>
        <w:rPr>
          <w:rFonts w:ascii="Times New Roman" w:eastAsia="Times New Roman" w:hAnsi="Times New Roman" w:cs="Times New Roman"/>
        </w:rPr>
        <w:t xml:space="preserve">на учетах у нарколога и </w:t>
      </w:r>
      <w:r>
        <w:rPr>
          <w:rFonts w:ascii="Times New Roman" w:eastAsia="Times New Roman" w:hAnsi="Times New Roman" w:cs="Times New Roman"/>
        </w:rPr>
        <w:t>психитра</w:t>
      </w:r>
      <w:r>
        <w:rPr>
          <w:rFonts w:ascii="Times New Roman" w:eastAsia="Times New Roman" w:hAnsi="Times New Roman" w:cs="Times New Roman"/>
        </w:rPr>
        <w:t xml:space="preserve"> не состоит, характеризуется с положительной стороны, воспитыва</w:t>
      </w:r>
      <w:r>
        <w:rPr>
          <w:rFonts w:ascii="Times New Roman" w:eastAsia="Times New Roman" w:hAnsi="Times New Roman" w:cs="Times New Roman"/>
        </w:rPr>
        <w:t>е</w:t>
      </w:r>
      <w:r>
        <w:rPr>
          <w:rFonts w:ascii="Times New Roman" w:eastAsia="Times New Roman" w:hAnsi="Times New Roman" w:cs="Times New Roman"/>
        </w:rPr>
        <w:t xml:space="preserve">т </w:t>
      </w:r>
      <w:r>
        <w:rPr>
          <w:rFonts w:ascii="Times New Roman" w:eastAsia="Times New Roman" w:hAnsi="Times New Roman" w:cs="Times New Roman"/>
        </w:rPr>
        <w:t>и содержит</w:t>
      </w:r>
      <w:r>
        <w:rPr>
          <w:rFonts w:ascii="Times New Roman" w:eastAsia="Times New Roman" w:hAnsi="Times New Roman" w:cs="Times New Roman"/>
        </w:rPr>
        <w:t xml:space="preserve"> </w:t>
      </w:r>
      <w:r>
        <w:rPr>
          <w:rStyle w:val="cat-UserDefinedgrp-53rplc-61"/>
          <w:rFonts w:ascii="Times New Roman" w:eastAsia="Times New Roman" w:hAnsi="Times New Roman" w:cs="Times New Roman"/>
        </w:rPr>
        <w:t>...</w:t>
      </w:r>
      <w:r>
        <w:rPr>
          <w:rFonts w:ascii="Times New Roman" w:eastAsia="Times New Roman" w:hAnsi="Times New Roman" w:cs="Times New Roman"/>
        </w:rPr>
        <w:t xml:space="preserve"> малолетних</w:t>
      </w:r>
      <w:r>
        <w:rPr>
          <w:rFonts w:ascii="Times New Roman" w:eastAsia="Times New Roman" w:hAnsi="Times New Roman" w:cs="Times New Roman"/>
        </w:rPr>
        <w:t xml:space="preserve"> детей, </w:t>
      </w:r>
      <w:r>
        <w:rPr>
          <w:rFonts w:ascii="Times New Roman" w:eastAsia="Times New Roman" w:hAnsi="Times New Roman" w:cs="Times New Roman"/>
        </w:rPr>
        <w:t xml:space="preserve">суд учитывает </w:t>
      </w:r>
      <w:r>
        <w:rPr>
          <w:rFonts w:ascii="Times New Roman" w:eastAsia="Times New Roman" w:hAnsi="Times New Roman" w:cs="Times New Roman"/>
        </w:rPr>
        <w:t>его семейное положение, а также влияние назначаемого наказания на его исправление, на условия его жизни</w:t>
      </w:r>
      <w:r>
        <w:rPr>
          <w:rFonts w:ascii="Times New Roman" w:eastAsia="Times New Roman" w:hAnsi="Times New Roman" w:cs="Times New Roman"/>
          <w:b/>
          <w:bCs/>
        </w:rPr>
        <w:t>.</w:t>
      </w:r>
    </w:p>
    <w:p>
      <w:pPr>
        <w:widowControl w:val="0"/>
        <w:spacing w:before="0" w:after="0"/>
        <w:ind w:firstLine="567"/>
        <w:jc w:val="both"/>
      </w:pPr>
      <w:r>
        <w:rPr>
          <w:rFonts w:ascii="Times New Roman" w:eastAsia="Times New Roman" w:hAnsi="Times New Roman" w:cs="Times New Roman"/>
        </w:rPr>
        <w:t xml:space="preserve">Обстоятельствами, смягчающими наказание подсудимого </w:t>
      </w:r>
      <w:r>
        <w:rPr>
          <w:rFonts w:ascii="Times New Roman" w:eastAsia="Times New Roman" w:hAnsi="Times New Roman" w:cs="Times New Roman"/>
        </w:rPr>
        <w:t>Салаватова</w:t>
      </w:r>
      <w:r>
        <w:rPr>
          <w:rFonts w:ascii="Times New Roman" w:eastAsia="Times New Roman" w:hAnsi="Times New Roman" w:cs="Times New Roman"/>
        </w:rPr>
        <w:t xml:space="preserve"> Р.А.</w:t>
      </w:r>
      <w:r>
        <w:rPr>
          <w:rFonts w:ascii="Times New Roman" w:eastAsia="Times New Roman" w:hAnsi="Times New Roman" w:cs="Times New Roman"/>
        </w:rPr>
        <w:t>, в с соответствии с п. «г» ч.1 ст.61 УК РФ суд относит наличие малолетних детей у виновного.</w:t>
      </w:r>
      <w:r>
        <w:rPr>
          <w:rFonts w:ascii="Times New Roman" w:eastAsia="Times New Roman" w:hAnsi="Times New Roman" w:cs="Times New Roman"/>
        </w:rPr>
        <w:t xml:space="preserve"> </w:t>
      </w:r>
      <w:r>
        <w:rPr>
          <w:rFonts w:ascii="Times New Roman" w:eastAsia="Times New Roman" w:hAnsi="Times New Roman" w:cs="Times New Roman"/>
        </w:rPr>
        <w:t xml:space="preserve">Обстоятельствами, смягчающими наказание подсудимого </w:t>
      </w:r>
      <w:r>
        <w:rPr>
          <w:rFonts w:ascii="Times New Roman" w:eastAsia="Times New Roman" w:hAnsi="Times New Roman" w:cs="Times New Roman"/>
        </w:rPr>
        <w:t>Салаватова</w:t>
      </w:r>
      <w:r>
        <w:rPr>
          <w:rFonts w:ascii="Times New Roman" w:eastAsia="Times New Roman" w:hAnsi="Times New Roman" w:cs="Times New Roman"/>
        </w:rPr>
        <w:t xml:space="preserve"> Р.А.</w:t>
      </w:r>
      <w:r>
        <w:rPr>
          <w:rFonts w:ascii="Times New Roman" w:eastAsia="Times New Roman" w:hAnsi="Times New Roman" w:cs="Times New Roman"/>
        </w:rPr>
        <w:t>,</w:t>
      </w:r>
      <w:r>
        <w:rPr>
          <w:rFonts w:ascii="Times New Roman" w:eastAsia="Times New Roman" w:hAnsi="Times New Roman" w:cs="Times New Roman"/>
        </w:rPr>
        <w:t xml:space="preserve"> в с </w:t>
      </w:r>
      <w:r>
        <w:rPr>
          <w:rFonts w:ascii="Times New Roman" w:eastAsia="Times New Roman" w:hAnsi="Times New Roman" w:cs="Times New Roman"/>
        </w:rPr>
        <w:t xml:space="preserve">соответствии </w:t>
      </w:r>
      <w:r>
        <w:rPr>
          <w:rFonts w:ascii="Times New Roman" w:eastAsia="Times New Roman" w:hAnsi="Times New Roman" w:cs="Times New Roman"/>
        </w:rPr>
        <w:t xml:space="preserve">с </w:t>
      </w:r>
      <w:r>
        <w:rPr>
          <w:rFonts w:ascii="Times New Roman" w:eastAsia="Times New Roman" w:hAnsi="Times New Roman" w:cs="Times New Roman"/>
        </w:rPr>
        <w:t xml:space="preserve">ч. 2 ст. 61 УК РФ </w:t>
      </w:r>
      <w:r>
        <w:rPr>
          <w:rFonts w:ascii="Times New Roman" w:eastAsia="Times New Roman" w:hAnsi="Times New Roman" w:cs="Times New Roman"/>
        </w:rPr>
        <w:t>суд относит раскаяние в содеянном.</w:t>
      </w:r>
    </w:p>
    <w:p>
      <w:pPr>
        <w:widowControl w:val="0"/>
        <w:spacing w:before="0" w:after="0"/>
        <w:ind w:firstLine="567"/>
        <w:jc w:val="both"/>
      </w:pPr>
      <w:r>
        <w:rPr>
          <w:rFonts w:ascii="Times New Roman" w:eastAsia="Times New Roman" w:hAnsi="Times New Roman" w:cs="Times New Roman"/>
        </w:rPr>
        <w:t xml:space="preserve">Суд при назначении наказания </w:t>
      </w:r>
      <w:r>
        <w:rPr>
          <w:rFonts w:ascii="Times New Roman" w:eastAsia="Times New Roman" w:hAnsi="Times New Roman" w:cs="Times New Roman"/>
        </w:rPr>
        <w:t>Салаватову</w:t>
      </w:r>
      <w:r>
        <w:rPr>
          <w:rFonts w:ascii="Times New Roman" w:eastAsia="Times New Roman" w:hAnsi="Times New Roman" w:cs="Times New Roman"/>
        </w:rPr>
        <w:t xml:space="preserve"> Р.А.</w:t>
      </w:r>
      <w:r>
        <w:rPr>
          <w:rFonts w:ascii="Times New Roman" w:eastAsia="Times New Roman" w:hAnsi="Times New Roman" w:cs="Times New Roman"/>
        </w:rPr>
        <w:t xml:space="preserve"> принимает во внимание, но не учитывает в качестве смягчающих наказание обстоятельств - признание вины, поскольку признание вины является обязательным условием рассмотрения дела в особом порядке, предусматривающим ограничительные положения при назначении наказания. </w:t>
      </w:r>
    </w:p>
    <w:p>
      <w:pPr>
        <w:widowControl w:val="0"/>
        <w:spacing w:before="0" w:after="0"/>
        <w:ind w:firstLine="567"/>
        <w:jc w:val="both"/>
      </w:pPr>
      <w:r>
        <w:rPr>
          <w:rFonts w:ascii="Times New Roman" w:eastAsia="Times New Roman" w:hAnsi="Times New Roman" w:cs="Times New Roman"/>
        </w:rPr>
        <w:t xml:space="preserve">Обстоятельств, отягчающих наказание </w:t>
      </w:r>
      <w:r>
        <w:rPr>
          <w:rFonts w:ascii="Times New Roman" w:eastAsia="Times New Roman" w:hAnsi="Times New Roman" w:cs="Times New Roman"/>
        </w:rPr>
        <w:t>Салаватову</w:t>
      </w:r>
      <w:r>
        <w:rPr>
          <w:rFonts w:ascii="Times New Roman" w:eastAsia="Times New Roman" w:hAnsi="Times New Roman" w:cs="Times New Roman"/>
        </w:rPr>
        <w:t xml:space="preserve"> Р.А.</w:t>
      </w:r>
      <w:r>
        <w:rPr>
          <w:rFonts w:ascii="Times New Roman" w:eastAsia="Times New Roman" w:hAnsi="Times New Roman" w:cs="Times New Roman"/>
        </w:rPr>
        <w:t>,</w:t>
      </w:r>
      <w:r>
        <w:rPr>
          <w:rFonts w:ascii="Times New Roman" w:eastAsia="Times New Roman" w:hAnsi="Times New Roman" w:cs="Times New Roman"/>
        </w:rPr>
        <w:t xml:space="preserve"> судом не установлено.</w:t>
      </w:r>
    </w:p>
    <w:p>
      <w:pPr>
        <w:widowControl w:val="0"/>
        <w:spacing w:before="0" w:after="0"/>
        <w:ind w:firstLine="567"/>
        <w:jc w:val="both"/>
      </w:pPr>
      <w:r>
        <w:rPr>
          <w:rFonts w:ascii="Times New Roman" w:eastAsia="Times New Roman" w:hAnsi="Times New Roman" w:cs="Times New Roman"/>
        </w:rPr>
        <w:t xml:space="preserve">Определяя вид и меру наказания подсудимому, мировой судья учитывает характер и степень тяжести совершенного преступления, относящегося к категории небольшой тяжести, обстоятельства совершенного преступления, наличие смягчающих и отсутствие отягчающих наказание обстоятельств, </w:t>
      </w:r>
      <w:r>
        <w:rPr>
          <w:rFonts w:ascii="Times New Roman" w:eastAsia="Times New Roman" w:hAnsi="Times New Roman" w:cs="Times New Roman"/>
        </w:rPr>
        <w:t xml:space="preserve">раскаяние в содеянном, личность подсудимого, влияние наказания на исправление осужденного, условия его жизни, а также требования ч. 7 ст. 316 УПК РФ, ст.61, </w:t>
      </w:r>
      <w:r>
        <w:rPr>
          <w:rFonts w:ascii="Times New Roman" w:eastAsia="Times New Roman" w:hAnsi="Times New Roman" w:cs="Times New Roman"/>
        </w:rPr>
        <w:t>ч. 5 ст. 62 УК РФ и приходит к выводу о необходимости назначения наказания в виде штрафа.</w:t>
      </w:r>
    </w:p>
    <w:p>
      <w:pPr>
        <w:widowControl w:val="0"/>
        <w:spacing w:before="0" w:after="0"/>
        <w:ind w:firstLine="567"/>
        <w:jc w:val="both"/>
      </w:pPr>
      <w:r>
        <w:rPr>
          <w:rFonts w:ascii="Times New Roman" w:eastAsia="Times New Roman" w:hAnsi="Times New Roman" w:cs="Times New Roman"/>
        </w:rPr>
        <w:t xml:space="preserve">Оснований для прекращения уголовного дела, для освобождения </w:t>
      </w:r>
      <w:r>
        <w:rPr>
          <w:rFonts w:ascii="Times New Roman" w:eastAsia="Times New Roman" w:hAnsi="Times New Roman" w:cs="Times New Roman"/>
        </w:rPr>
        <w:t>Салаватова</w:t>
      </w:r>
      <w:r>
        <w:rPr>
          <w:rFonts w:ascii="Times New Roman" w:eastAsia="Times New Roman" w:hAnsi="Times New Roman" w:cs="Times New Roman"/>
        </w:rPr>
        <w:t xml:space="preserve"> Р.А.</w:t>
      </w:r>
      <w:r>
        <w:rPr>
          <w:rFonts w:ascii="Times New Roman" w:eastAsia="Times New Roman" w:hAnsi="Times New Roman" w:cs="Times New Roman"/>
        </w:rPr>
        <w:t xml:space="preserve"> от наказания, для назначения наказания с применением ст. 64 УК РФ суд не усматривает.</w:t>
      </w:r>
    </w:p>
    <w:p>
      <w:pPr>
        <w:widowControl w:val="0"/>
        <w:spacing w:before="0" w:after="0"/>
        <w:ind w:firstLine="567"/>
        <w:jc w:val="both"/>
      </w:pPr>
      <w:r>
        <w:rPr>
          <w:rFonts w:ascii="Times New Roman" w:eastAsia="Times New Roman" w:hAnsi="Times New Roman" w:cs="Times New Roman"/>
        </w:rPr>
        <w:t xml:space="preserve">Размер назначаемого </w:t>
      </w:r>
      <w:r>
        <w:rPr>
          <w:rFonts w:ascii="Times New Roman" w:eastAsia="Times New Roman" w:hAnsi="Times New Roman" w:cs="Times New Roman"/>
        </w:rPr>
        <w:t>Салаватову</w:t>
      </w:r>
      <w:r>
        <w:rPr>
          <w:rFonts w:ascii="Times New Roman" w:eastAsia="Times New Roman" w:hAnsi="Times New Roman" w:cs="Times New Roman"/>
        </w:rPr>
        <w:t xml:space="preserve"> Р.А.</w:t>
      </w:r>
      <w:r>
        <w:rPr>
          <w:rFonts w:ascii="Times New Roman" w:eastAsia="Times New Roman" w:hAnsi="Times New Roman" w:cs="Times New Roman"/>
          <w:b/>
          <w:bCs/>
        </w:rPr>
        <w:t xml:space="preserve"> </w:t>
      </w:r>
      <w:r>
        <w:rPr>
          <w:rFonts w:ascii="Times New Roman" w:eastAsia="Times New Roman" w:hAnsi="Times New Roman" w:cs="Times New Roman"/>
        </w:rPr>
        <w:t xml:space="preserve">наказания в виде штрафа определяется судом с учетом тяжести совершенного преступления, отнесенного к категории преступлений небольшой тяжести и имущественного положения </w:t>
      </w:r>
      <w:r>
        <w:rPr>
          <w:rFonts w:ascii="Times New Roman" w:eastAsia="Times New Roman" w:hAnsi="Times New Roman" w:cs="Times New Roman"/>
        </w:rPr>
        <w:t>Салаватов</w:t>
      </w:r>
      <w:r>
        <w:rPr>
          <w:rFonts w:ascii="Times New Roman" w:eastAsia="Times New Roman" w:hAnsi="Times New Roman" w:cs="Times New Roman"/>
        </w:rPr>
        <w:t>а</w:t>
      </w:r>
      <w:r>
        <w:rPr>
          <w:rFonts w:ascii="Times New Roman" w:eastAsia="Times New Roman" w:hAnsi="Times New Roman" w:cs="Times New Roman"/>
        </w:rPr>
        <w:t xml:space="preserve"> Р.А. </w:t>
      </w:r>
    </w:p>
    <w:p>
      <w:pPr>
        <w:widowControl w:val="0"/>
        <w:spacing w:before="0" w:after="0"/>
        <w:ind w:firstLine="567"/>
        <w:jc w:val="both"/>
      </w:pPr>
      <w:r>
        <w:rPr>
          <w:rFonts w:ascii="Times New Roman" w:eastAsia="Times New Roman" w:hAnsi="Times New Roman" w:cs="Times New Roman"/>
        </w:rPr>
        <w:t>Вещественные доказательства:</w:t>
      </w:r>
      <w:r>
        <w:rPr>
          <w:rFonts w:ascii="Times New Roman" w:eastAsia="Times New Roman" w:hAnsi="Times New Roman" w:cs="Times New Roman"/>
        </w:rPr>
        <w:t xml:space="preserve"> </w:t>
      </w:r>
    </w:p>
    <w:p>
      <w:pPr>
        <w:widowControl w:val="0"/>
        <w:spacing w:before="0" w:after="0"/>
        <w:ind w:firstLine="567"/>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автомобиль марки </w:t>
      </w:r>
      <w:r>
        <w:rPr>
          <w:rStyle w:val="cat-CarMakeModelgrp-41rplc-69"/>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42rplc-70"/>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приобщен</w:t>
      </w:r>
      <w:r>
        <w:rPr>
          <w:rFonts w:ascii="Times New Roman" w:eastAsia="Times New Roman" w:hAnsi="Times New Roman" w:cs="Times New Roman"/>
        </w:rPr>
        <w:t>ный</w:t>
      </w:r>
      <w:r>
        <w:rPr>
          <w:rFonts w:ascii="Times New Roman" w:eastAsia="Times New Roman" w:hAnsi="Times New Roman" w:cs="Times New Roman"/>
        </w:rPr>
        <w:t xml:space="preserve"> в качестве вещественного доказательства, возращен</w:t>
      </w:r>
      <w:r>
        <w:rPr>
          <w:rFonts w:ascii="Times New Roman" w:eastAsia="Times New Roman" w:hAnsi="Times New Roman" w:cs="Times New Roman"/>
        </w:rPr>
        <w:t>ный</w:t>
      </w:r>
      <w:r>
        <w:rPr>
          <w:rFonts w:ascii="Times New Roman" w:eastAsia="Times New Roman" w:hAnsi="Times New Roman" w:cs="Times New Roman"/>
        </w:rPr>
        <w:t xml:space="preserve"> под сохранную расписку </w:t>
      </w:r>
      <w:r>
        <w:rPr>
          <w:rFonts w:ascii="Times New Roman" w:eastAsia="Times New Roman" w:hAnsi="Times New Roman" w:cs="Times New Roman"/>
        </w:rPr>
        <w:t xml:space="preserve">собственнику </w:t>
      </w:r>
      <w:r>
        <w:rPr>
          <w:rFonts w:ascii="Times New Roman" w:eastAsia="Times New Roman" w:hAnsi="Times New Roman" w:cs="Times New Roman"/>
        </w:rPr>
        <w:t>Салаватову</w:t>
      </w:r>
      <w:r>
        <w:rPr>
          <w:rFonts w:ascii="Times New Roman" w:eastAsia="Times New Roman" w:hAnsi="Times New Roman" w:cs="Times New Roman"/>
        </w:rPr>
        <w:t xml:space="preserve"> Р.А.</w:t>
      </w:r>
      <w:r>
        <w:rPr>
          <w:rFonts w:ascii="Times New Roman" w:eastAsia="Times New Roman" w:hAnsi="Times New Roman" w:cs="Times New Roman"/>
        </w:rPr>
        <w:t xml:space="preserve"> </w:t>
      </w:r>
      <w:r>
        <w:rPr>
          <w:rFonts w:ascii="Times New Roman" w:eastAsia="Times New Roman" w:hAnsi="Times New Roman" w:cs="Times New Roman"/>
        </w:rPr>
        <w:t>- оставить в распоряжении законного владельца</w:t>
      </w:r>
      <w:r>
        <w:rPr>
          <w:rFonts w:ascii="Times New Roman" w:eastAsia="Times New Roman" w:hAnsi="Times New Roman" w:cs="Times New Roman"/>
        </w:rPr>
        <w:t xml:space="preserve">; </w:t>
      </w:r>
    </w:p>
    <w:p>
      <w:pPr>
        <w:widowControl w:val="0"/>
        <w:spacing w:before="0" w:after="0"/>
        <w:ind w:firstLine="567"/>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лом и отходы негабарит 5А, 12 А, в к</w:t>
      </w:r>
      <w:r>
        <w:rPr>
          <w:rFonts w:ascii="Times New Roman" w:eastAsia="Times New Roman" w:hAnsi="Times New Roman" w:cs="Times New Roman"/>
        </w:rPr>
        <w:t>оличестве 2141,640 кг</w:t>
      </w:r>
      <w:r>
        <w:rPr>
          <w:rFonts w:ascii="Times New Roman" w:eastAsia="Times New Roman" w:hAnsi="Times New Roman" w:cs="Times New Roman"/>
        </w:rPr>
        <w:t xml:space="preserve">, </w:t>
      </w:r>
      <w:r>
        <w:rPr>
          <w:rFonts w:ascii="Times New Roman" w:eastAsia="Times New Roman" w:hAnsi="Times New Roman" w:cs="Times New Roman"/>
        </w:rPr>
        <w:t>приобщен</w:t>
      </w:r>
      <w:r>
        <w:rPr>
          <w:rFonts w:ascii="Times New Roman" w:eastAsia="Times New Roman" w:hAnsi="Times New Roman" w:cs="Times New Roman"/>
        </w:rPr>
        <w:t>ные</w:t>
      </w:r>
      <w:r>
        <w:rPr>
          <w:rFonts w:ascii="Times New Roman" w:eastAsia="Times New Roman" w:hAnsi="Times New Roman" w:cs="Times New Roman"/>
        </w:rPr>
        <w:t xml:space="preserve"> в качестве вещественных доказательств,</w:t>
      </w:r>
      <w:r>
        <w:rPr>
          <w:rFonts w:ascii="Times New Roman" w:eastAsia="Times New Roman" w:hAnsi="Times New Roman" w:cs="Times New Roman"/>
        </w:rPr>
        <w:t xml:space="preserve"> и </w:t>
      </w:r>
      <w:r>
        <w:rPr>
          <w:rFonts w:ascii="Times New Roman" w:eastAsia="Times New Roman" w:hAnsi="Times New Roman" w:cs="Times New Roman"/>
        </w:rPr>
        <w:t>возвращен</w:t>
      </w:r>
      <w:r>
        <w:rPr>
          <w:rFonts w:ascii="Times New Roman" w:eastAsia="Times New Roman" w:hAnsi="Times New Roman" w:cs="Times New Roman"/>
        </w:rPr>
        <w:t>ные</w:t>
      </w:r>
      <w:r>
        <w:rPr>
          <w:rFonts w:ascii="Times New Roman" w:eastAsia="Times New Roman" w:hAnsi="Times New Roman" w:cs="Times New Roman"/>
        </w:rPr>
        <w:t xml:space="preserve"> под сохранную расписку свидетелю Кузнецову А.П.</w:t>
      </w:r>
      <w:r>
        <w:rPr>
          <w:rFonts w:ascii="Times New Roman" w:eastAsia="Times New Roman" w:hAnsi="Times New Roman" w:cs="Times New Roman"/>
        </w:rPr>
        <w:t xml:space="preserve"> - </w:t>
      </w:r>
      <w:r>
        <w:rPr>
          <w:rFonts w:ascii="Times New Roman" w:eastAsia="Times New Roman" w:hAnsi="Times New Roman" w:cs="Times New Roman"/>
        </w:rPr>
        <w:t xml:space="preserve">оставить в распоряжении Кузнецова А.П. </w:t>
      </w:r>
    </w:p>
    <w:p>
      <w:pPr>
        <w:widowControl w:val="0"/>
        <w:spacing w:before="0" w:after="0"/>
        <w:ind w:firstLine="567"/>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канистр</w:t>
      </w:r>
      <w:r>
        <w:rPr>
          <w:rFonts w:ascii="Times New Roman" w:eastAsia="Times New Roman" w:hAnsi="Times New Roman" w:cs="Times New Roman"/>
        </w:rPr>
        <w:t>у</w:t>
      </w:r>
      <w:r>
        <w:rPr>
          <w:rFonts w:ascii="Times New Roman" w:eastAsia="Times New Roman" w:hAnsi="Times New Roman" w:cs="Times New Roman"/>
        </w:rPr>
        <w:t xml:space="preserve"> объемом 5 литров, 2 круга отрезных, гаечный ключ 19 размера, </w:t>
      </w:r>
      <w:r>
        <w:rPr>
          <w:rFonts w:ascii="Times New Roman" w:eastAsia="Times New Roman" w:hAnsi="Times New Roman" w:cs="Times New Roman"/>
        </w:rPr>
        <w:t>приобщен</w:t>
      </w:r>
      <w:r>
        <w:rPr>
          <w:rFonts w:ascii="Times New Roman" w:eastAsia="Times New Roman" w:hAnsi="Times New Roman" w:cs="Times New Roman"/>
        </w:rPr>
        <w:t xml:space="preserve">ных </w:t>
      </w:r>
      <w:r>
        <w:rPr>
          <w:rFonts w:ascii="Times New Roman" w:eastAsia="Times New Roman" w:hAnsi="Times New Roman" w:cs="Times New Roman"/>
        </w:rPr>
        <w:t xml:space="preserve">в качестве вещественных доказательств, </w:t>
      </w:r>
      <w:r>
        <w:rPr>
          <w:rFonts w:ascii="Times New Roman" w:eastAsia="Times New Roman" w:hAnsi="Times New Roman" w:cs="Times New Roman"/>
        </w:rPr>
        <w:t>храня</w:t>
      </w:r>
      <w:r>
        <w:rPr>
          <w:rFonts w:ascii="Times New Roman" w:eastAsia="Times New Roman" w:hAnsi="Times New Roman" w:cs="Times New Roman"/>
        </w:rPr>
        <w:t xml:space="preserve">щихся </w:t>
      </w:r>
      <w:r>
        <w:rPr>
          <w:rFonts w:ascii="Times New Roman" w:eastAsia="Times New Roman" w:hAnsi="Times New Roman" w:cs="Times New Roman"/>
        </w:rPr>
        <w:t xml:space="preserve">в комнате вещественных доказательств ОМВД России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w:t>
      </w:r>
      <w:r>
        <w:rPr>
          <w:rFonts w:ascii="Times New Roman" w:eastAsia="Times New Roman" w:hAnsi="Times New Roman" w:cs="Times New Roman"/>
        </w:rPr>
        <w:t xml:space="preserve"> - уничтожить</w:t>
      </w:r>
      <w:r>
        <w:rPr>
          <w:rFonts w:ascii="Times New Roman" w:eastAsia="Times New Roman" w:hAnsi="Times New Roman" w:cs="Times New Roman"/>
        </w:rPr>
        <w:t xml:space="preserve">. </w:t>
      </w:r>
      <w:r>
        <w:rPr>
          <w:rFonts w:ascii="Times New Roman" w:eastAsia="Times New Roman" w:hAnsi="Times New Roman" w:cs="Times New Roman"/>
        </w:rPr>
        <w:t xml:space="preserve">                         </w:t>
      </w:r>
    </w:p>
    <w:p>
      <w:pPr>
        <w:widowControl w:val="0"/>
        <w:spacing w:before="0" w:after="0"/>
        <w:ind w:firstLine="567"/>
        <w:jc w:val="both"/>
      </w:pPr>
      <w:r>
        <w:rPr>
          <w:rFonts w:ascii="Times New Roman" w:eastAsia="Times New Roman" w:hAnsi="Times New Roman" w:cs="Times New Roman"/>
        </w:rPr>
        <w:t>Иные документы хранить в материалах дела.</w:t>
      </w:r>
      <w:r>
        <w:rPr>
          <w:rFonts w:ascii="Times New Roman" w:eastAsia="Times New Roman" w:hAnsi="Times New Roman" w:cs="Times New Roman"/>
        </w:rPr>
        <w:t xml:space="preserve">  </w:t>
      </w:r>
      <w:r>
        <w:rPr>
          <w:rFonts w:ascii="Times New Roman" w:eastAsia="Times New Roman" w:hAnsi="Times New Roman" w:cs="Times New Roman"/>
        </w:rPr>
        <w:t>Гражданский иск по делу не заявлен.</w:t>
      </w:r>
    </w:p>
    <w:p>
      <w:pPr>
        <w:widowControl w:val="0"/>
        <w:spacing w:before="0" w:after="0"/>
        <w:ind w:firstLine="567"/>
        <w:jc w:val="both"/>
      </w:pPr>
      <w:r>
        <w:rPr>
          <w:rFonts w:ascii="Times New Roman" w:eastAsia="Times New Roman" w:hAnsi="Times New Roman" w:cs="Times New Roman"/>
        </w:rPr>
        <w:t xml:space="preserve">Процессуальными издержками по делу являются вознаграждение адвокатам, участвовавшим в качестве защитников в уголовном судопроизводстве. </w:t>
      </w:r>
    </w:p>
    <w:p>
      <w:pPr>
        <w:widowControl w:val="0"/>
        <w:spacing w:before="0" w:after="0"/>
        <w:ind w:firstLine="567"/>
        <w:jc w:val="both"/>
      </w:pPr>
      <w:r>
        <w:rPr>
          <w:rFonts w:ascii="Times New Roman" w:eastAsia="Times New Roman" w:hAnsi="Times New Roman" w:cs="Times New Roman"/>
        </w:rPr>
        <w:t>С учетом того, что уголовное дело было рассмотрено в особом порядке, а также с учетом положений ч.10 ст. 316 УПК РФ, процессуальные издержки подлежат возмещению из средств федерального бюджета.</w:t>
      </w:r>
    </w:p>
    <w:p>
      <w:pPr>
        <w:widowControl w:val="0"/>
        <w:spacing w:before="0" w:after="0"/>
        <w:ind w:firstLine="567"/>
        <w:jc w:val="both"/>
      </w:pPr>
      <w:r>
        <w:rPr>
          <w:rFonts w:ascii="Times New Roman" w:eastAsia="Times New Roman" w:hAnsi="Times New Roman" w:cs="Times New Roman"/>
        </w:rPr>
        <w:t>На основании изложенного и руководствуясь ст. 316 УПК РФ, суд</w:t>
      </w:r>
    </w:p>
    <w:p>
      <w:pPr>
        <w:widowControl w:val="0"/>
        <w:spacing w:before="0" w:after="0"/>
        <w:ind w:firstLine="567"/>
        <w:jc w:val="center"/>
      </w:pPr>
    </w:p>
    <w:p>
      <w:pPr>
        <w:widowControl w:val="0"/>
        <w:spacing w:before="0" w:after="0"/>
        <w:ind w:firstLine="567"/>
        <w:jc w:val="center"/>
      </w:pPr>
      <w:r>
        <w:rPr>
          <w:rFonts w:ascii="Times New Roman" w:eastAsia="Times New Roman" w:hAnsi="Times New Roman" w:cs="Times New Roman"/>
        </w:rPr>
        <w:t>ПРИГОВОРИЛ:</w:t>
      </w:r>
    </w:p>
    <w:p>
      <w:pPr>
        <w:widowControl w:val="0"/>
        <w:spacing w:before="0" w:after="0"/>
        <w:ind w:firstLine="567"/>
        <w:jc w:val="both"/>
      </w:pPr>
      <w:r>
        <w:rPr>
          <w:rFonts w:ascii="Times New Roman" w:eastAsia="Times New Roman" w:hAnsi="Times New Roman" w:cs="Times New Roman"/>
        </w:rPr>
        <w:t>Салаватов</w:t>
      </w:r>
      <w:r>
        <w:rPr>
          <w:rFonts w:ascii="Times New Roman" w:eastAsia="Times New Roman" w:hAnsi="Times New Roman" w:cs="Times New Roman"/>
        </w:rPr>
        <w:t>а</w:t>
      </w:r>
      <w:r>
        <w:rPr>
          <w:rFonts w:ascii="Times New Roman" w:eastAsia="Times New Roman" w:hAnsi="Times New Roman" w:cs="Times New Roman"/>
        </w:rPr>
        <w:t xml:space="preserve"> Расул</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Абдулнасирович</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признать виновным в совершении преступления предусмотренного ч.3 ст.30 ч.1 ст.158 Уголовного кодекса Российской Федерации, и назначить ему нака</w:t>
      </w:r>
      <w:r>
        <w:rPr>
          <w:rFonts w:ascii="Times New Roman" w:eastAsia="Times New Roman" w:hAnsi="Times New Roman" w:cs="Times New Roman"/>
        </w:rPr>
        <w:t>зание в виде штрафа в размере 15</w:t>
      </w:r>
      <w:r>
        <w:rPr>
          <w:rFonts w:ascii="Times New Roman" w:eastAsia="Times New Roman" w:hAnsi="Times New Roman" w:cs="Times New Roman"/>
        </w:rPr>
        <w:t xml:space="preserve"> 000 руб. 00 коп.</w:t>
      </w:r>
    </w:p>
    <w:p>
      <w:pPr>
        <w:widowControl w:val="0"/>
        <w:spacing w:before="0" w:after="0"/>
        <w:ind w:firstLine="567"/>
        <w:jc w:val="both"/>
      </w:pPr>
      <w:r>
        <w:rPr>
          <w:rFonts w:ascii="Times New Roman" w:eastAsia="Times New Roman" w:hAnsi="Times New Roman" w:cs="Times New Roman"/>
        </w:rPr>
        <w:t xml:space="preserve">После вступления приговора в законную силу меру пресечения в виде подписки о невыезде и надлежащем поведении в отношении </w:t>
      </w:r>
      <w:r>
        <w:rPr>
          <w:rFonts w:ascii="Times New Roman" w:eastAsia="Times New Roman" w:hAnsi="Times New Roman" w:cs="Times New Roman"/>
        </w:rPr>
        <w:t>Салаватов</w:t>
      </w:r>
      <w:r>
        <w:rPr>
          <w:rFonts w:ascii="Times New Roman" w:eastAsia="Times New Roman" w:hAnsi="Times New Roman" w:cs="Times New Roman"/>
        </w:rPr>
        <w:t>а</w:t>
      </w:r>
      <w:r>
        <w:rPr>
          <w:rFonts w:ascii="Times New Roman" w:eastAsia="Times New Roman" w:hAnsi="Times New Roman" w:cs="Times New Roman"/>
        </w:rPr>
        <w:t xml:space="preserve"> Расул</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Абдулнасирович</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отменить.</w:t>
      </w:r>
    </w:p>
    <w:p>
      <w:pPr>
        <w:widowControl w:val="0"/>
        <w:spacing w:before="0" w:after="0"/>
        <w:ind w:firstLine="567"/>
        <w:jc w:val="both"/>
      </w:pPr>
      <w:r>
        <w:rPr>
          <w:rFonts w:ascii="Times New Roman" w:eastAsia="Times New Roman" w:hAnsi="Times New Roman" w:cs="Times New Roman"/>
        </w:rPr>
        <w:t>Вещественные доказательства</w:t>
      </w:r>
      <w:r>
        <w:rPr>
          <w:rFonts w:ascii="Times New Roman" w:eastAsia="Times New Roman" w:hAnsi="Times New Roman" w:cs="Times New Roman"/>
        </w:rPr>
        <w:t xml:space="preserve"> </w:t>
      </w:r>
      <w:r>
        <w:rPr>
          <w:rFonts w:ascii="Times New Roman" w:eastAsia="Times New Roman" w:hAnsi="Times New Roman" w:cs="Times New Roman"/>
        </w:rPr>
        <w:t xml:space="preserve">по вступлении </w:t>
      </w:r>
      <w:r>
        <w:rPr>
          <w:rFonts w:ascii="Times New Roman" w:eastAsia="Times New Roman" w:hAnsi="Times New Roman" w:cs="Times New Roman"/>
        </w:rPr>
        <w:t>приговора</w:t>
      </w:r>
      <w:r>
        <w:rPr>
          <w:rFonts w:ascii="Times New Roman" w:eastAsia="Times New Roman" w:hAnsi="Times New Roman" w:cs="Times New Roman"/>
        </w:rPr>
        <w:t xml:space="preserve"> в законную силу</w:t>
      </w:r>
      <w:r>
        <w:rPr>
          <w:rFonts w:ascii="Times New Roman" w:eastAsia="Times New Roman" w:hAnsi="Times New Roman" w:cs="Times New Roman"/>
        </w:rPr>
        <w:t>:</w:t>
      </w:r>
      <w:r>
        <w:rPr>
          <w:rFonts w:ascii="Times New Roman" w:eastAsia="Times New Roman" w:hAnsi="Times New Roman" w:cs="Times New Roman"/>
        </w:rPr>
        <w:t xml:space="preserve"> </w:t>
      </w:r>
    </w:p>
    <w:p>
      <w:pPr>
        <w:widowControl w:val="0"/>
        <w:spacing w:before="0" w:after="0"/>
        <w:ind w:firstLine="567"/>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автомобиль марки </w:t>
      </w:r>
      <w:r>
        <w:rPr>
          <w:rStyle w:val="cat-CarMakeModelgrp-41rplc-78"/>
          <w:rFonts w:ascii="Times New Roman" w:eastAsia="Times New Roman" w:hAnsi="Times New Roman" w:cs="Times New Roman"/>
        </w:rPr>
        <w:t>марка автомобиля</w:t>
      </w:r>
      <w:r>
        <w:rPr>
          <w:rFonts w:ascii="Times New Roman" w:eastAsia="Times New Roman" w:hAnsi="Times New Roman" w:cs="Times New Roman"/>
        </w:rPr>
        <w:t xml:space="preserve"> </w:t>
      </w:r>
      <w:r>
        <w:rPr>
          <w:rStyle w:val="cat-CarNumbergrp-42rplc-79"/>
          <w:rFonts w:ascii="Times New Roman" w:eastAsia="Times New Roman" w:hAnsi="Times New Roman" w:cs="Times New Roman"/>
        </w:rPr>
        <w:t>регистрационный знак ТС</w:t>
      </w:r>
      <w:r>
        <w:rPr>
          <w:rFonts w:ascii="Times New Roman" w:eastAsia="Times New Roman" w:hAnsi="Times New Roman" w:cs="Times New Roman"/>
        </w:rPr>
        <w:t xml:space="preserve">, </w:t>
      </w:r>
      <w:r>
        <w:rPr>
          <w:rFonts w:ascii="Times New Roman" w:eastAsia="Times New Roman" w:hAnsi="Times New Roman" w:cs="Times New Roman"/>
        </w:rPr>
        <w:t>приобщенный в качестве вещественного доказательства, возращенный</w:t>
      </w:r>
      <w:r>
        <w:rPr>
          <w:rFonts w:ascii="Times New Roman" w:eastAsia="Times New Roman" w:hAnsi="Times New Roman" w:cs="Times New Roman"/>
        </w:rPr>
        <w:t xml:space="preserve"> под сохранную расписку </w:t>
      </w:r>
      <w:r>
        <w:rPr>
          <w:rFonts w:ascii="Times New Roman" w:eastAsia="Times New Roman" w:hAnsi="Times New Roman" w:cs="Times New Roman"/>
        </w:rPr>
        <w:t xml:space="preserve">собственнику </w:t>
      </w:r>
      <w:r>
        <w:rPr>
          <w:rFonts w:ascii="Times New Roman" w:eastAsia="Times New Roman" w:hAnsi="Times New Roman" w:cs="Times New Roman"/>
        </w:rPr>
        <w:t>Салаватову</w:t>
      </w:r>
      <w:r>
        <w:rPr>
          <w:rFonts w:ascii="Times New Roman" w:eastAsia="Times New Roman" w:hAnsi="Times New Roman" w:cs="Times New Roman"/>
        </w:rPr>
        <w:t xml:space="preserve"> Р.А. </w:t>
      </w:r>
      <w:r>
        <w:rPr>
          <w:rFonts w:ascii="Times New Roman" w:eastAsia="Times New Roman" w:hAnsi="Times New Roman" w:cs="Times New Roman"/>
        </w:rPr>
        <w:t>- оставить в распоряжении законного владельца</w:t>
      </w:r>
      <w:r>
        <w:rPr>
          <w:rFonts w:ascii="Times New Roman" w:eastAsia="Times New Roman" w:hAnsi="Times New Roman" w:cs="Times New Roman"/>
        </w:rPr>
        <w:t xml:space="preserve">; </w:t>
      </w:r>
    </w:p>
    <w:p>
      <w:pPr>
        <w:widowControl w:val="0"/>
        <w:spacing w:before="0" w:after="0"/>
        <w:ind w:firstLine="567"/>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лом и отходы негабарит 5А, 12 А, в количестве 2 141,640 кг, </w:t>
      </w:r>
      <w:r>
        <w:rPr>
          <w:rFonts w:ascii="Times New Roman" w:eastAsia="Times New Roman" w:hAnsi="Times New Roman" w:cs="Times New Roman"/>
        </w:rPr>
        <w:t xml:space="preserve">приобщенные в качестве вещественных доказательств, и возвращенные под сохранную расписку свидетелю Кузнецову А.П. - </w:t>
      </w:r>
      <w:r>
        <w:rPr>
          <w:rFonts w:ascii="Times New Roman" w:eastAsia="Times New Roman" w:hAnsi="Times New Roman" w:cs="Times New Roman"/>
        </w:rPr>
        <w:t xml:space="preserve">оставить в распоряжении Кузнецова А.П. </w:t>
      </w:r>
    </w:p>
    <w:p>
      <w:pPr>
        <w:widowControl w:val="0"/>
        <w:spacing w:before="0" w:after="0"/>
        <w:ind w:firstLine="567"/>
        <w:jc w:val="both"/>
      </w:pP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канистру объемом 5 литров, 2 круга отрезных, гаечный ключ 19 размера, </w:t>
      </w:r>
      <w:r>
        <w:rPr>
          <w:rFonts w:ascii="Times New Roman" w:eastAsia="Times New Roman" w:hAnsi="Times New Roman" w:cs="Times New Roman"/>
        </w:rPr>
        <w:t>приобщенны</w:t>
      </w:r>
      <w:r>
        <w:rPr>
          <w:rFonts w:ascii="Times New Roman" w:eastAsia="Times New Roman" w:hAnsi="Times New Roman" w:cs="Times New Roman"/>
        </w:rPr>
        <w:t>е</w:t>
      </w:r>
      <w:r>
        <w:rPr>
          <w:rFonts w:ascii="Times New Roman" w:eastAsia="Times New Roman" w:hAnsi="Times New Roman" w:cs="Times New Roman"/>
        </w:rPr>
        <w:t xml:space="preserve"> в качестве вещественных доказательств, </w:t>
      </w:r>
      <w:r>
        <w:rPr>
          <w:rFonts w:ascii="Times New Roman" w:eastAsia="Times New Roman" w:hAnsi="Times New Roman" w:cs="Times New Roman"/>
        </w:rPr>
        <w:t xml:space="preserve">хранящихся в комнате вещественных доказательств ОМВД России по </w:t>
      </w:r>
      <w:r>
        <w:rPr>
          <w:rFonts w:ascii="Times New Roman" w:eastAsia="Times New Roman" w:hAnsi="Times New Roman" w:cs="Times New Roman"/>
        </w:rPr>
        <w:t>Сургутскому</w:t>
      </w:r>
      <w:r>
        <w:rPr>
          <w:rFonts w:ascii="Times New Roman" w:eastAsia="Times New Roman" w:hAnsi="Times New Roman" w:cs="Times New Roman"/>
        </w:rPr>
        <w:t xml:space="preserve"> району - уничтожить</w:t>
      </w:r>
      <w:r>
        <w:rPr>
          <w:rFonts w:ascii="Times New Roman" w:eastAsia="Times New Roman" w:hAnsi="Times New Roman" w:cs="Times New Roman"/>
          <w:b/>
          <w:bCs/>
        </w:rPr>
        <w:t xml:space="preserve">. </w:t>
      </w:r>
      <w:r>
        <w:rPr>
          <w:rFonts w:ascii="Times New Roman" w:eastAsia="Times New Roman" w:hAnsi="Times New Roman" w:cs="Times New Roman"/>
          <w:b/>
          <w:bCs/>
        </w:rPr>
        <w:t xml:space="preserve">  </w:t>
      </w:r>
    </w:p>
    <w:p>
      <w:pPr>
        <w:widowControl w:val="0"/>
        <w:spacing w:before="0" w:after="0"/>
        <w:ind w:firstLine="567"/>
        <w:jc w:val="both"/>
      </w:pPr>
      <w:r>
        <w:rPr>
          <w:rFonts w:ascii="Times New Roman" w:eastAsia="Times New Roman" w:hAnsi="Times New Roman" w:cs="Times New Roman"/>
        </w:rPr>
        <w:t>Процессуальные издержки в виде вознаграждения адвокату – возместить за счет средств федерального бюджета.</w:t>
      </w:r>
    </w:p>
    <w:p>
      <w:pPr>
        <w:widowControl w:val="0"/>
        <w:spacing w:before="0" w:after="0"/>
        <w:ind w:firstLine="567"/>
        <w:jc w:val="both"/>
      </w:pPr>
      <w:r>
        <w:rPr>
          <w:rFonts w:ascii="Times New Roman" w:eastAsia="Times New Roman" w:hAnsi="Times New Roman" w:cs="Times New Roman"/>
        </w:rPr>
        <w:t xml:space="preserve">Приговор может быть обжалован в апелляционном порядке в </w:t>
      </w:r>
      <w:r>
        <w:rPr>
          <w:rFonts w:ascii="Times New Roman" w:eastAsia="Times New Roman" w:hAnsi="Times New Roman" w:cs="Times New Roman"/>
        </w:rPr>
        <w:t>Сургутский</w:t>
      </w:r>
      <w:r>
        <w:rPr>
          <w:rFonts w:ascii="Times New Roman" w:eastAsia="Times New Roman" w:hAnsi="Times New Roman" w:cs="Times New Roman"/>
        </w:rPr>
        <w:t xml:space="preserve"> районный суд Ханты-Мансийского автономного округа - Югры в течение 15 суток со дня его постановления, через мирового судью судебного участка №2 </w:t>
      </w:r>
      <w:r>
        <w:rPr>
          <w:rFonts w:ascii="Times New Roman" w:eastAsia="Times New Roman" w:hAnsi="Times New Roman" w:cs="Times New Roman"/>
        </w:rPr>
        <w:t>Сургутского</w:t>
      </w:r>
      <w:r>
        <w:rPr>
          <w:rFonts w:ascii="Times New Roman" w:eastAsia="Times New Roman" w:hAnsi="Times New Roman" w:cs="Times New Roman"/>
        </w:rPr>
        <w:t xml:space="preserve"> судебного района Ханты-Мансийского автономного округа – Югры, с соблюдением требований статьи 317 Уголовно-процессуального кодекса Российской Федерации. </w:t>
      </w:r>
    </w:p>
    <w:p>
      <w:pPr>
        <w:widowControl w:val="0"/>
        <w:spacing w:before="0" w:after="0"/>
        <w:ind w:firstLine="567"/>
        <w:jc w:val="both"/>
      </w:pPr>
      <w:r>
        <w:rPr>
          <w:rFonts w:ascii="Times New Roman" w:eastAsia="Times New Roman" w:hAnsi="Times New Roman" w:cs="Times New Roman"/>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pPr>
        <w:widowControl w:val="0"/>
        <w:spacing w:before="0" w:after="0"/>
        <w:ind w:firstLine="567"/>
        <w:jc w:val="both"/>
      </w:pPr>
      <w:r>
        <w:rPr>
          <w:rFonts w:ascii="Times New Roman" w:eastAsia="Times New Roman" w:hAnsi="Times New Roman" w:cs="Times New Roman"/>
        </w:rPr>
        <w:t>Реквизиты для уплаты штрафа по уголовному делу №1-00</w:t>
      </w:r>
      <w:r>
        <w:rPr>
          <w:rFonts w:ascii="Times New Roman" w:eastAsia="Times New Roman" w:hAnsi="Times New Roman" w:cs="Times New Roman"/>
        </w:rPr>
        <w:t>13</w:t>
      </w:r>
      <w:r>
        <w:rPr>
          <w:rFonts w:ascii="Times New Roman" w:eastAsia="Times New Roman" w:hAnsi="Times New Roman" w:cs="Times New Roman"/>
        </w:rPr>
        <w:t>-1302/202</w:t>
      </w:r>
      <w:r>
        <w:rPr>
          <w:rFonts w:ascii="Times New Roman" w:eastAsia="Times New Roman" w:hAnsi="Times New Roman" w:cs="Times New Roman"/>
        </w:rPr>
        <w:t>5</w:t>
      </w:r>
      <w:r>
        <w:rPr>
          <w:rFonts w:ascii="Times New Roman" w:eastAsia="Times New Roman" w:hAnsi="Times New Roman" w:cs="Times New Roman"/>
        </w:rPr>
        <w:t xml:space="preserve"> (№ 1/24/01711079/</w:t>
      </w:r>
      <w:r>
        <w:rPr>
          <w:rFonts w:ascii="Times New Roman" w:eastAsia="Times New Roman" w:hAnsi="Times New Roman" w:cs="Times New Roman"/>
        </w:rPr>
        <w:t>061754</w:t>
      </w:r>
      <w:r>
        <w:rPr>
          <w:rFonts w:ascii="Times New Roman" w:eastAsia="Times New Roman" w:hAnsi="Times New Roman" w:cs="Times New Roman"/>
        </w:rPr>
        <w:t xml:space="preserve">). Получатель: УФК по Ханты-Мансийскому автономному округу-Югре </w:t>
      </w:r>
      <w:r>
        <w:rPr>
          <w:rFonts w:ascii="Times New Roman" w:eastAsia="Times New Roman" w:hAnsi="Times New Roman" w:cs="Times New Roman"/>
        </w:rPr>
        <w:t xml:space="preserve">(УМВД России по Ханты-Мансийскому автономному округу-Югре), КПП 860101001; ИНН 8601010390; ОКТМО 71826000, КБК 18811621010016000140, р/с 40102810245370000007, Казначейский счет: 03100643000000018700, БИК 047162812, УИН: </w:t>
      </w:r>
      <w:r>
        <w:rPr>
          <w:rFonts w:ascii="Times New Roman" w:eastAsia="Times New Roman" w:hAnsi="Times New Roman" w:cs="Times New Roman"/>
        </w:rPr>
        <w:t>18858624110007461754</w:t>
      </w:r>
      <w:r>
        <w:rPr>
          <w:rFonts w:ascii="Times New Roman" w:eastAsia="Times New Roman" w:hAnsi="Times New Roman" w:cs="Times New Roman"/>
        </w:rPr>
        <w:t xml:space="preserve">. Назначение платежа: </w:t>
      </w:r>
      <w:r>
        <w:rPr>
          <w:rFonts w:ascii="Times New Roman" w:eastAsia="Times New Roman" w:hAnsi="Times New Roman" w:cs="Times New Roman"/>
        </w:rPr>
        <w:t>№1-00</w:t>
      </w:r>
      <w:r>
        <w:rPr>
          <w:rFonts w:ascii="Times New Roman" w:eastAsia="Times New Roman" w:hAnsi="Times New Roman" w:cs="Times New Roman"/>
        </w:rPr>
        <w:t>13</w:t>
      </w:r>
      <w:r>
        <w:rPr>
          <w:rFonts w:ascii="Times New Roman" w:eastAsia="Times New Roman" w:hAnsi="Times New Roman" w:cs="Times New Roman"/>
        </w:rPr>
        <w:t>-1302/202</w:t>
      </w:r>
      <w:r>
        <w:rPr>
          <w:rFonts w:ascii="Times New Roman" w:eastAsia="Times New Roman" w:hAnsi="Times New Roman" w:cs="Times New Roman"/>
        </w:rPr>
        <w:t>5</w:t>
      </w:r>
      <w:r>
        <w:rPr>
          <w:rFonts w:ascii="Times New Roman" w:eastAsia="Times New Roman" w:hAnsi="Times New Roman" w:cs="Times New Roman"/>
        </w:rPr>
        <w:t xml:space="preserve"> </w:t>
      </w:r>
      <w:r>
        <w:rPr>
          <w:rFonts w:ascii="Times New Roman" w:eastAsia="Times New Roman" w:hAnsi="Times New Roman" w:cs="Times New Roman"/>
          <w:b/>
          <w:bCs/>
        </w:rPr>
        <w:t>(</w:t>
      </w:r>
      <w:r>
        <w:rPr>
          <w:rFonts w:ascii="Times New Roman" w:eastAsia="Times New Roman" w:hAnsi="Times New Roman" w:cs="Times New Roman"/>
        </w:rPr>
        <w:t>Салаватов</w:t>
      </w:r>
      <w:r>
        <w:rPr>
          <w:rFonts w:ascii="Times New Roman" w:eastAsia="Times New Roman" w:hAnsi="Times New Roman" w:cs="Times New Roman"/>
        </w:rPr>
        <w:t>а</w:t>
      </w:r>
      <w:r>
        <w:rPr>
          <w:rFonts w:ascii="Times New Roman" w:eastAsia="Times New Roman" w:hAnsi="Times New Roman" w:cs="Times New Roman"/>
        </w:rPr>
        <w:t xml:space="preserve"> Расул</w:t>
      </w:r>
      <w:r>
        <w:rPr>
          <w:rFonts w:ascii="Times New Roman" w:eastAsia="Times New Roman" w:hAnsi="Times New Roman" w:cs="Times New Roman"/>
        </w:rPr>
        <w:t>а</w:t>
      </w:r>
      <w:r>
        <w:rPr>
          <w:rFonts w:ascii="Times New Roman" w:eastAsia="Times New Roman" w:hAnsi="Times New Roman" w:cs="Times New Roman"/>
        </w:rPr>
        <w:t xml:space="preserve"> </w:t>
      </w:r>
      <w:r>
        <w:rPr>
          <w:rFonts w:ascii="Times New Roman" w:eastAsia="Times New Roman" w:hAnsi="Times New Roman" w:cs="Times New Roman"/>
        </w:rPr>
        <w:t>Абдулнасирович</w:t>
      </w:r>
      <w:r>
        <w:rPr>
          <w:rFonts w:ascii="Times New Roman" w:eastAsia="Times New Roman" w:hAnsi="Times New Roman" w:cs="Times New Roman"/>
        </w:rPr>
        <w:t>а</w:t>
      </w:r>
      <w:r>
        <w:rPr>
          <w:rFonts w:ascii="Times New Roman" w:eastAsia="Times New Roman" w:hAnsi="Times New Roman" w:cs="Times New Roman"/>
          <w:b/>
          <w:bCs/>
        </w:rPr>
        <w:t>).</w:t>
      </w:r>
      <w:r>
        <w:rPr>
          <w:rFonts w:ascii="Times New Roman" w:eastAsia="Times New Roman" w:hAnsi="Times New Roman" w:cs="Times New Roman"/>
        </w:rPr>
        <w:t xml:space="preserve"> Наименование кода дохода: Денежные взыскания (штрафы) и иные суммы, взыскиваемые с лиц, виновных в совершении преступлений, и в возмещение ущерба имуществу, зачисляемые в федеральный бюджет.</w:t>
      </w:r>
      <w:r>
        <w:rPr>
          <w:rFonts w:ascii="Times New Roman" w:eastAsia="Times New Roman" w:hAnsi="Times New Roman" w:cs="Times New Roman"/>
        </w:rPr>
        <w:t xml:space="preserve">      </w:t>
      </w:r>
    </w:p>
    <w:p>
      <w:pPr>
        <w:widowControl w:val="0"/>
        <w:spacing w:before="0" w:after="0"/>
        <w:ind w:firstLine="567"/>
        <w:jc w:val="both"/>
      </w:pPr>
    </w:p>
    <w:p>
      <w:pPr>
        <w:widowControl w:val="0"/>
        <w:spacing w:before="0" w:after="0"/>
        <w:ind w:firstLine="567"/>
        <w:jc w:val="both"/>
      </w:pPr>
    </w:p>
    <w:p>
      <w:pPr>
        <w:spacing w:before="0" w:after="0"/>
      </w:pPr>
      <w:r>
        <w:rPr>
          <w:rFonts w:ascii="Times New Roman" w:eastAsia="Times New Roman" w:hAnsi="Times New Roman" w:cs="Times New Roman"/>
        </w:rPr>
        <w:t xml:space="preserve">Копия верна: </w:t>
      </w:r>
    </w:p>
    <w:p>
      <w:pPr>
        <w:spacing w:before="0" w:after="0"/>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И.А. Галбарцева </w:t>
      </w:r>
    </w:p>
    <w:p>
      <w:pPr>
        <w:spacing w:before="0" w:after="0"/>
      </w:pPr>
    </w:p>
    <w:p>
      <w:pPr>
        <w:spacing w:before="0" w:after="0"/>
      </w:pPr>
    </w:p>
    <w:p>
      <w:pPr>
        <w:spacing w:before="0" w:after="0"/>
      </w:pPr>
    </w:p>
    <w:sectPr>
      <w:headerReference w:type="default" r:id="rId4"/>
      <w:pgMar w:header="708" w:footer="708"/>
      <w:cols w:space="708"/>
      <w:titlePg/>
    </w:sectPr>
  </w:body>
</w:document>
</file>

<file path=word/fontTable.xml><?xml version="1.0" encoding="utf-8"?>
<w:fonts xmlns:r="http://schemas.openxmlformats.org/officeDocument/2006/relationships" xmlns:w="http://schemas.openxmlformats.org/wordprocessingml/2006/main"/>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Pr>
        <w:rFonts w:ascii="Times New Roman" w:eastAsia="Times New Roman" w:hAnsi="Times New Roman" w:cs="Times New Roman"/>
        <w:sz w:val="20"/>
        <w:szCs w:val="20"/>
      </w:rPr>
      <w:t>1</w:t>
    </w:r>
    <w:r>
      <w:rPr>
        <w:rFonts w:ascii="Times New Roman" w:eastAsia="Times New Roman" w:hAnsi="Times New Roman" w:cs="Times New Roman"/>
        <w:sz w:val="20"/>
        <w:szCs w:val="20"/>
      </w:rPr>
      <w:fldChar w:fldCharType="end"/>
    </w:r>
  </w:p>
  <w:p>
    <w:pPr>
      <w:spacing w:before="0" w:after="0"/>
      <w:rPr>
        <w:sz w:val="20"/>
        <w:szCs w:val="2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56rplc-8">
    <w:name w:val="cat-UserDefined grp-56 rplc-8"/>
    <w:basedOn w:val="DefaultParagraphFont"/>
  </w:style>
  <w:style w:type="character" w:customStyle="1" w:styleId="cat-ExternalSystemDefinedgrp-48rplc-16">
    <w:name w:val="cat-ExternalSystemDefined grp-48 rplc-16"/>
    <w:basedOn w:val="DefaultParagraphFont"/>
  </w:style>
  <w:style w:type="character" w:customStyle="1" w:styleId="cat-PassportDatagrp-33rplc-17">
    <w:name w:val="cat-PassportData grp-33 rplc-17"/>
    <w:basedOn w:val="DefaultParagraphFont"/>
  </w:style>
  <w:style w:type="character" w:customStyle="1" w:styleId="cat-UserDefinedgrp-51rplc-18">
    <w:name w:val="cat-UserDefined grp-51 rplc-18"/>
    <w:basedOn w:val="DefaultParagraphFont"/>
  </w:style>
  <w:style w:type="character" w:customStyle="1" w:styleId="cat-UserDefinedgrp-52rplc-20">
    <w:name w:val="cat-UserDefined grp-52 rplc-20"/>
    <w:basedOn w:val="DefaultParagraphFont"/>
  </w:style>
  <w:style w:type="character" w:customStyle="1" w:styleId="cat-UserDefinedgrp-53rplc-22">
    <w:name w:val="cat-UserDefined grp-53 rplc-22"/>
    <w:basedOn w:val="DefaultParagraphFont"/>
  </w:style>
  <w:style w:type="character" w:customStyle="1" w:styleId="cat-UserDefinedgrp-54rplc-23">
    <w:name w:val="cat-UserDefined grp-54 rplc-23"/>
    <w:basedOn w:val="DefaultParagraphFont"/>
  </w:style>
  <w:style w:type="character" w:customStyle="1" w:styleId="cat-PassportDatagrp-34rplc-25">
    <w:name w:val="cat-PassportData grp-34 rplc-25"/>
    <w:basedOn w:val="DefaultParagraphFont"/>
  </w:style>
  <w:style w:type="character" w:customStyle="1" w:styleId="cat-ExternalSystemDefinedgrp-49rplc-26">
    <w:name w:val="cat-ExternalSystemDefined grp-49 rplc-26"/>
    <w:basedOn w:val="DefaultParagraphFont"/>
  </w:style>
  <w:style w:type="character" w:customStyle="1" w:styleId="cat-ExternalSystemDefinedgrp-47rplc-27">
    <w:name w:val="cat-ExternalSystemDefined grp-47 rplc-27"/>
    <w:basedOn w:val="DefaultParagraphFont"/>
  </w:style>
  <w:style w:type="character" w:customStyle="1" w:styleId="cat-ExternalSystemDefinedgrp-50rplc-28">
    <w:name w:val="cat-ExternalSystemDefined grp-50 rplc-28"/>
    <w:basedOn w:val="DefaultParagraphFont"/>
  </w:style>
  <w:style w:type="character" w:customStyle="1" w:styleId="cat-UserDefinedgrp-55rplc-29">
    <w:name w:val="cat-UserDefined grp-55 rplc-29"/>
    <w:basedOn w:val="DefaultParagraphFont"/>
  </w:style>
  <w:style w:type="character" w:customStyle="1" w:styleId="cat-UserDefinedgrp-57rplc-55">
    <w:name w:val="cat-UserDefined grp-57 rplc-55"/>
    <w:basedOn w:val="DefaultParagraphFont"/>
  </w:style>
  <w:style w:type="character" w:customStyle="1" w:styleId="cat-UserDefinedgrp-53rplc-61">
    <w:name w:val="cat-UserDefined grp-53 rplc-61"/>
    <w:basedOn w:val="DefaultParagraphFont"/>
  </w:style>
  <w:style w:type="character" w:customStyle="1" w:styleId="cat-CarMakeModelgrp-41rplc-69">
    <w:name w:val="cat-CarMakeModel grp-41 rplc-69"/>
    <w:basedOn w:val="DefaultParagraphFont"/>
  </w:style>
  <w:style w:type="character" w:customStyle="1" w:styleId="cat-CarNumbergrp-42rplc-70">
    <w:name w:val="cat-CarNumber grp-42 rplc-70"/>
    <w:basedOn w:val="DefaultParagraphFont"/>
  </w:style>
  <w:style w:type="character" w:customStyle="1" w:styleId="cat-CarMakeModelgrp-41rplc-78">
    <w:name w:val="cat-CarMakeModel grp-41 rplc-78"/>
    <w:basedOn w:val="DefaultParagraphFont"/>
  </w:style>
  <w:style w:type="character" w:customStyle="1" w:styleId="cat-CarNumbergrp-42rplc-79">
    <w:name w:val="cat-CarNumber grp-42 rplc-79"/>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